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D563" w14:textId="62B3DDD2" w:rsidR="00E9243B" w:rsidRPr="007234DA" w:rsidRDefault="001A2CDC" w:rsidP="001A2C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4DA">
        <w:rPr>
          <w:rFonts w:ascii="Times New Roman" w:hAnsi="Times New Roman" w:cs="Times New Roman"/>
          <w:sz w:val="28"/>
          <w:szCs w:val="28"/>
          <w:lang w:val="uk-UA"/>
        </w:rPr>
        <w:t>Повербанк</w:t>
      </w:r>
      <w:proofErr w:type="spellEnd"/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Pr="007234DA">
        <w:rPr>
          <w:rFonts w:ascii="Times New Roman" w:hAnsi="Times New Roman" w:cs="Times New Roman"/>
          <w:sz w:val="28"/>
          <w:szCs w:val="28"/>
          <w:lang w:val="uk-UA"/>
        </w:rPr>
        <w:t>підійде</w:t>
      </w:r>
      <w:proofErr w:type="spellEnd"/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 для різних пристроїв з різними типами портів – це </w:t>
      </w:r>
      <w:r w:rsidRPr="007234DA">
        <w:rPr>
          <w:rFonts w:ascii="Times New Roman" w:hAnsi="Times New Roman" w:cs="Times New Roman"/>
          <w:sz w:val="28"/>
          <w:szCs w:val="28"/>
          <w:lang w:val="en-US"/>
        </w:rPr>
        <w:t xml:space="preserve">Forever </w:t>
      </w:r>
      <w:r w:rsidRPr="007234DA">
        <w:rPr>
          <w:rFonts w:ascii="Times New Roman" w:hAnsi="Times New Roman" w:cs="Times New Roman"/>
          <w:sz w:val="28"/>
          <w:szCs w:val="28"/>
        </w:rPr>
        <w:t>TB-411 ALL-IN-1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F12D24" w14:textId="225D9153" w:rsidR="00B862A4" w:rsidRPr="007234DA" w:rsidRDefault="00E9243B" w:rsidP="001A2C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>Компактний п</w:t>
      </w:r>
      <w:r w:rsidR="001A2CDC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ристрій </w:t>
      </w:r>
      <w:r w:rsidR="00B862A4" w:rsidRPr="007234D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500FF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ає </w:t>
      </w:r>
      <w:r w:rsidR="001A2CDC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вбудовані кабелі </w:t>
      </w:r>
      <w:r w:rsidR="006500FF" w:rsidRPr="007234DA">
        <w:rPr>
          <w:rFonts w:ascii="Times New Roman" w:hAnsi="Times New Roman" w:cs="Times New Roman"/>
          <w:sz w:val="28"/>
          <w:szCs w:val="28"/>
          <w:lang w:val="uk-UA"/>
        </w:rPr>
        <w:t>зі штекерами</w:t>
      </w:r>
      <w:r w:rsidR="001A2CDC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0FF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усіх типів: </w:t>
      </w:r>
      <w:r w:rsidR="006500FF" w:rsidRPr="007234DA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6500FF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00FF" w:rsidRPr="007234DA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="006500FF" w:rsidRPr="007234D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500FF" w:rsidRPr="007234DA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6500FF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00FF" w:rsidRPr="007234DA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="006500FF" w:rsidRPr="007234D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500FF" w:rsidRPr="007234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00FF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500FF" w:rsidRPr="007234DA">
        <w:rPr>
          <w:rFonts w:ascii="Times New Roman" w:hAnsi="Times New Roman" w:cs="Times New Roman"/>
          <w:sz w:val="28"/>
          <w:szCs w:val="28"/>
          <w:lang w:val="en-US"/>
        </w:rPr>
        <w:t>Lightning</w:t>
      </w:r>
      <w:r w:rsidR="006500FF" w:rsidRPr="007234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62A4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 Кабелі надійно закріплюються </w:t>
      </w:r>
      <w:r w:rsidR="001A2CDC" w:rsidRPr="007234DA">
        <w:rPr>
          <w:rFonts w:ascii="Times New Roman" w:hAnsi="Times New Roman" w:cs="Times New Roman"/>
          <w:sz w:val="28"/>
          <w:szCs w:val="28"/>
          <w:lang w:val="uk-UA"/>
        </w:rPr>
        <w:t>в нижн</w:t>
      </w:r>
      <w:r w:rsidR="00B862A4" w:rsidRPr="007234D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A2CDC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B862A4" w:rsidRPr="007234D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A2CDC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 пристрою.</w:t>
      </w:r>
    </w:p>
    <w:p w14:paraId="0C5E7C3D" w14:textId="6288DF05" w:rsidR="00CA4DA9" w:rsidRPr="007234DA" w:rsidRDefault="001A2CDC" w:rsidP="001A2CDC">
      <w:pPr>
        <w:jc w:val="both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Світлодіодний екран відображає рівень заряду батареї </w:t>
      </w:r>
      <w:r w:rsidRPr="007234DA">
        <w:rPr>
          <w:rFonts w:ascii="Times New Roman" w:hAnsi="Times New Roman" w:cs="Times New Roman"/>
          <w:sz w:val="28"/>
          <w:szCs w:val="28"/>
        </w:rPr>
        <w:t>TB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-411. </w:t>
      </w:r>
      <w:r w:rsidRPr="007234DA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7234D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2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4DA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723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34DA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72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4DA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7234DA">
        <w:rPr>
          <w:rFonts w:ascii="Times New Roman" w:hAnsi="Times New Roman" w:cs="Times New Roman"/>
          <w:sz w:val="28"/>
          <w:szCs w:val="28"/>
        </w:rPr>
        <w:t xml:space="preserve"> </w:t>
      </w:r>
      <w:r w:rsidR="00B862A4" w:rsidRPr="007234DA">
        <w:rPr>
          <w:rFonts w:ascii="Times New Roman" w:hAnsi="Times New Roman" w:cs="Times New Roman"/>
          <w:sz w:val="28"/>
          <w:szCs w:val="28"/>
          <w:lang w:val="uk-UA"/>
        </w:rPr>
        <w:t>заряду</w:t>
      </w:r>
      <w:r w:rsidRPr="0072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4DA">
        <w:rPr>
          <w:rFonts w:ascii="Times New Roman" w:hAnsi="Times New Roman" w:cs="Times New Roman"/>
          <w:sz w:val="28"/>
          <w:szCs w:val="28"/>
        </w:rPr>
        <w:t>залишилося</w:t>
      </w:r>
      <w:proofErr w:type="spellEnd"/>
      <w:r w:rsidRPr="007234DA">
        <w:rPr>
          <w:rFonts w:ascii="Times New Roman" w:hAnsi="Times New Roman" w:cs="Times New Roman"/>
          <w:sz w:val="28"/>
          <w:szCs w:val="28"/>
        </w:rPr>
        <w:t>.</w:t>
      </w:r>
    </w:p>
    <w:p w14:paraId="42387251" w14:textId="3FC5557E" w:rsidR="001A2CDC" w:rsidRPr="007234DA" w:rsidRDefault="00B862A4" w:rsidP="001A2CDC">
      <w:pPr>
        <w:jc w:val="both"/>
        <w:rPr>
          <w:rFonts w:ascii="Times New Roman" w:hAnsi="Times New Roman" w:cs="Times New Roman"/>
          <w:sz w:val="28"/>
          <w:szCs w:val="28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1A2CDC" w:rsidRPr="007234DA">
        <w:rPr>
          <w:rFonts w:ascii="Times New Roman" w:hAnsi="Times New Roman" w:cs="Times New Roman"/>
          <w:sz w:val="28"/>
          <w:szCs w:val="28"/>
        </w:rPr>
        <w:t>аряджа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="001A2CDC" w:rsidRPr="0072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429" w:rsidRPr="007234DA">
        <w:rPr>
          <w:rFonts w:ascii="Times New Roman" w:hAnsi="Times New Roman" w:cs="Times New Roman"/>
          <w:sz w:val="28"/>
          <w:szCs w:val="28"/>
          <w:lang w:val="uk-UA"/>
        </w:rPr>
        <w:t>повербанк</w:t>
      </w:r>
      <w:proofErr w:type="spellEnd"/>
      <w:r w:rsidR="001A2CDC" w:rsidRPr="007234D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A2CDC" w:rsidRPr="007234D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1A2CDC" w:rsidRPr="0072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DC" w:rsidRPr="007234DA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1A2CDC" w:rsidRPr="0072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DC" w:rsidRPr="007234DA">
        <w:rPr>
          <w:rFonts w:ascii="Times New Roman" w:hAnsi="Times New Roman" w:cs="Times New Roman"/>
          <w:sz w:val="28"/>
          <w:szCs w:val="28"/>
        </w:rPr>
        <w:t>портів</w:t>
      </w:r>
      <w:proofErr w:type="spellEnd"/>
      <w:r w:rsidR="001A2CDC" w:rsidRPr="007234DA">
        <w:rPr>
          <w:rFonts w:ascii="Times New Roman" w:hAnsi="Times New Roman" w:cs="Times New Roman"/>
          <w:sz w:val="28"/>
          <w:szCs w:val="28"/>
        </w:rPr>
        <w:t xml:space="preserve">: USB-C і </w:t>
      </w:r>
      <w:proofErr w:type="spellStart"/>
      <w:r w:rsidR="001A2CDC" w:rsidRPr="007234DA">
        <w:rPr>
          <w:rFonts w:ascii="Times New Roman" w:hAnsi="Times New Roman" w:cs="Times New Roman"/>
          <w:sz w:val="28"/>
          <w:szCs w:val="28"/>
        </w:rPr>
        <w:t>micro</w:t>
      </w:r>
      <w:proofErr w:type="spellEnd"/>
      <w:r w:rsidRPr="007234D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2CDC" w:rsidRPr="007234DA">
        <w:rPr>
          <w:rFonts w:ascii="Times New Roman" w:hAnsi="Times New Roman" w:cs="Times New Roman"/>
          <w:sz w:val="28"/>
          <w:szCs w:val="28"/>
        </w:rPr>
        <w:t>USB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2CDC" w:rsidRPr="007234DA">
        <w:rPr>
          <w:rFonts w:ascii="Times New Roman" w:hAnsi="Times New Roman" w:cs="Times New Roman"/>
          <w:sz w:val="28"/>
          <w:szCs w:val="28"/>
        </w:rPr>
        <w:t xml:space="preserve"> 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C24429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>заряд</w:t>
      </w:r>
      <w:r w:rsidR="00C24429" w:rsidRPr="007234DA">
        <w:rPr>
          <w:rFonts w:ascii="Times New Roman" w:hAnsi="Times New Roman" w:cs="Times New Roman"/>
          <w:sz w:val="28"/>
          <w:szCs w:val="28"/>
          <w:lang w:val="uk-UA"/>
        </w:rPr>
        <w:t>ити пристрій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429" w:rsidRPr="007234DA">
        <w:rPr>
          <w:rFonts w:ascii="Times New Roman" w:hAnsi="Times New Roman" w:cs="Times New Roman"/>
          <w:sz w:val="28"/>
          <w:szCs w:val="28"/>
          <w:lang w:val="uk-UA"/>
        </w:rPr>
        <w:t>за допомогою</w:t>
      </w:r>
      <w:r w:rsidR="001A2CDC" w:rsidRPr="0072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DC" w:rsidRPr="007234DA">
        <w:rPr>
          <w:rFonts w:ascii="Times New Roman" w:hAnsi="Times New Roman" w:cs="Times New Roman"/>
          <w:sz w:val="28"/>
          <w:szCs w:val="28"/>
        </w:rPr>
        <w:t>вбудованого</w:t>
      </w:r>
      <w:proofErr w:type="spellEnd"/>
      <w:r w:rsidR="001A2CDC" w:rsidRPr="007234DA">
        <w:rPr>
          <w:rFonts w:ascii="Times New Roman" w:hAnsi="Times New Roman" w:cs="Times New Roman"/>
          <w:sz w:val="28"/>
          <w:szCs w:val="28"/>
        </w:rPr>
        <w:t xml:space="preserve"> кабелю USB.</w:t>
      </w:r>
    </w:p>
    <w:p w14:paraId="49398AD2" w14:textId="68082BFE" w:rsidR="001A2CDC" w:rsidRPr="007234DA" w:rsidRDefault="00C24429" w:rsidP="001A2C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Основна перевага </w:t>
      </w:r>
      <w:r w:rsidR="001A2CDC" w:rsidRPr="007234DA">
        <w:rPr>
          <w:rFonts w:ascii="Times New Roman" w:hAnsi="Times New Roman" w:cs="Times New Roman"/>
          <w:sz w:val="28"/>
          <w:szCs w:val="28"/>
        </w:rPr>
        <w:t xml:space="preserve">TB-411 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A2CDC" w:rsidRPr="007234DA">
        <w:rPr>
          <w:rFonts w:ascii="Times New Roman" w:hAnsi="Times New Roman" w:cs="Times New Roman"/>
          <w:sz w:val="28"/>
          <w:szCs w:val="28"/>
        </w:rPr>
        <w:t>одночасн</w:t>
      </w:r>
      <w:proofErr w:type="spellEnd"/>
      <w:r w:rsidRPr="007234D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A2CDC" w:rsidRPr="0072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DC" w:rsidRPr="007234DA">
        <w:rPr>
          <w:rFonts w:ascii="Times New Roman" w:hAnsi="Times New Roman" w:cs="Times New Roman"/>
          <w:sz w:val="28"/>
          <w:szCs w:val="28"/>
        </w:rPr>
        <w:t>заряджа</w:t>
      </w:r>
      <w:r w:rsidR="00416123" w:rsidRPr="007234DA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="001A2CDC" w:rsidRPr="007234DA">
        <w:rPr>
          <w:rFonts w:ascii="Times New Roman" w:hAnsi="Times New Roman" w:cs="Times New Roman"/>
          <w:sz w:val="28"/>
          <w:szCs w:val="28"/>
        </w:rPr>
        <w:t xml:space="preserve"> </w:t>
      </w:r>
      <w:r w:rsidR="00416123" w:rsidRPr="007234DA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1A2CDC" w:rsidRPr="007234DA">
        <w:rPr>
          <w:rFonts w:ascii="Times New Roman" w:hAnsi="Times New Roman" w:cs="Times New Roman"/>
          <w:sz w:val="28"/>
          <w:szCs w:val="28"/>
        </w:rPr>
        <w:t xml:space="preserve"> </w:t>
      </w:r>
      <w:r w:rsidR="00416123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типів </w:t>
      </w:r>
      <w:proofErr w:type="spellStart"/>
      <w:r w:rsidR="001A2CDC" w:rsidRPr="007234DA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="00416123" w:rsidRPr="007234DA">
        <w:rPr>
          <w:rFonts w:ascii="Times New Roman" w:hAnsi="Times New Roman" w:cs="Times New Roman"/>
          <w:sz w:val="28"/>
          <w:szCs w:val="28"/>
          <w:lang w:val="uk-UA"/>
        </w:rPr>
        <w:t>в. Є</w:t>
      </w:r>
      <w:proofErr w:type="spellStart"/>
      <w:r w:rsidR="001A2CDC" w:rsidRPr="007234DA">
        <w:rPr>
          <w:rFonts w:ascii="Times New Roman" w:hAnsi="Times New Roman" w:cs="Times New Roman"/>
          <w:sz w:val="28"/>
          <w:szCs w:val="28"/>
        </w:rPr>
        <w:t>мність</w:t>
      </w:r>
      <w:proofErr w:type="spellEnd"/>
      <w:r w:rsidR="001A2CDC" w:rsidRPr="007234DA">
        <w:rPr>
          <w:rFonts w:ascii="Times New Roman" w:hAnsi="Times New Roman" w:cs="Times New Roman"/>
          <w:sz w:val="28"/>
          <w:szCs w:val="28"/>
        </w:rPr>
        <w:t xml:space="preserve"> 10 000 </w:t>
      </w:r>
      <w:proofErr w:type="spellStart"/>
      <w:r w:rsidR="001A2CDC" w:rsidRPr="007234DA">
        <w:rPr>
          <w:rFonts w:ascii="Times New Roman" w:hAnsi="Times New Roman" w:cs="Times New Roman"/>
          <w:sz w:val="28"/>
          <w:szCs w:val="28"/>
        </w:rPr>
        <w:t>мАг</w:t>
      </w:r>
      <w:proofErr w:type="spellEnd"/>
      <w:r w:rsidR="001A2CDC" w:rsidRPr="007234DA">
        <w:rPr>
          <w:rFonts w:ascii="Times New Roman" w:hAnsi="Times New Roman" w:cs="Times New Roman"/>
          <w:sz w:val="28"/>
          <w:szCs w:val="28"/>
        </w:rPr>
        <w:t xml:space="preserve"> </w:t>
      </w:r>
      <w:r w:rsidR="00416123" w:rsidRPr="007234DA">
        <w:rPr>
          <w:rFonts w:ascii="Times New Roman" w:hAnsi="Times New Roman" w:cs="Times New Roman"/>
          <w:sz w:val="28"/>
          <w:szCs w:val="28"/>
          <w:lang w:val="uk-UA"/>
        </w:rPr>
        <w:t>та п</w:t>
      </w:r>
      <w:proofErr w:type="spellStart"/>
      <w:r w:rsidR="001A2CDC" w:rsidRPr="007234DA">
        <w:rPr>
          <w:rFonts w:ascii="Times New Roman" w:hAnsi="Times New Roman" w:cs="Times New Roman"/>
          <w:sz w:val="28"/>
          <w:szCs w:val="28"/>
        </w:rPr>
        <w:t>отужність</w:t>
      </w:r>
      <w:proofErr w:type="spellEnd"/>
      <w:r w:rsidR="001A2CDC" w:rsidRPr="007234DA">
        <w:rPr>
          <w:rFonts w:ascii="Times New Roman" w:hAnsi="Times New Roman" w:cs="Times New Roman"/>
          <w:sz w:val="28"/>
          <w:szCs w:val="28"/>
        </w:rPr>
        <w:t xml:space="preserve"> </w:t>
      </w:r>
      <w:r w:rsidR="00416123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16123" w:rsidRPr="007234DA">
        <w:rPr>
          <w:rFonts w:ascii="Times New Roman" w:hAnsi="Times New Roman" w:cs="Times New Roman"/>
          <w:sz w:val="28"/>
          <w:szCs w:val="28"/>
        </w:rPr>
        <w:t>10 Вт.</w:t>
      </w:r>
      <w:r w:rsidR="00416123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 дозволяють </w:t>
      </w:r>
      <w:proofErr w:type="spellStart"/>
      <w:r w:rsidR="00416123" w:rsidRPr="007234DA">
        <w:rPr>
          <w:rFonts w:ascii="Times New Roman" w:hAnsi="Times New Roman" w:cs="Times New Roman"/>
          <w:sz w:val="28"/>
          <w:szCs w:val="28"/>
          <w:lang w:val="uk-UA"/>
        </w:rPr>
        <w:t>повербанку</w:t>
      </w:r>
      <w:proofErr w:type="spellEnd"/>
      <w:r w:rsidR="00416123"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 заряджати пристрої швидко та ефективно.</w:t>
      </w:r>
    </w:p>
    <w:p w14:paraId="1C8C8FA2" w14:textId="576F03F4" w:rsidR="007234DA" w:rsidRPr="007234DA" w:rsidRDefault="007234DA" w:rsidP="001A2C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F79A21" w14:textId="0ADAB326" w:rsidR="007234DA" w:rsidRPr="007234DA" w:rsidRDefault="007234DA" w:rsidP="001A2C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Характеристики:</w:t>
      </w:r>
    </w:p>
    <w:p w14:paraId="03176983" w14:textId="515DA7BE" w:rsidR="007234DA" w:rsidRPr="007234DA" w:rsidRDefault="007234DA" w:rsidP="00723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Ємність: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10 000 </w:t>
      </w:r>
      <w:proofErr w:type="spellStart"/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мАг</w:t>
      </w:r>
      <w:proofErr w:type="spellEnd"/>
    </w:p>
    <w:p w14:paraId="10F9025D" w14:textId="79C5694A" w:rsidR="007234DA" w:rsidRPr="007234DA" w:rsidRDefault="007234DA" w:rsidP="00723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Тип акумулятора: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en-US"/>
        </w:rPr>
        <w:t>Li-Pol</w:t>
      </w:r>
    </w:p>
    <w:p w14:paraId="25652AB4" w14:textId="5DE08EA0" w:rsidR="007234DA" w:rsidRPr="007234DA" w:rsidRDefault="007234DA" w:rsidP="00723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Вхідні порти: </w:t>
      </w:r>
      <w:proofErr w:type="spellStart"/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micro</w:t>
      </w:r>
      <w:proofErr w:type="spellEnd"/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-USB, USB </w:t>
      </w:r>
      <w:proofErr w:type="spellStart"/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Type</w:t>
      </w:r>
      <w:proofErr w:type="spellEnd"/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-C</w:t>
      </w:r>
    </w:p>
    <w:p w14:paraId="668C3B7D" w14:textId="6E252109" w:rsidR="007234DA" w:rsidRPr="007234DA" w:rsidRDefault="007234DA" w:rsidP="00723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>хідні порти</w:t>
      </w: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USB </w:t>
      </w:r>
      <w:proofErr w:type="spellStart"/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Type</w:t>
      </w:r>
      <w:proofErr w:type="spellEnd"/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-C; USB</w:t>
      </w:r>
    </w:p>
    <w:p w14:paraId="217150A1" w14:textId="63C343F7" w:rsidR="007234DA" w:rsidRPr="007234DA" w:rsidRDefault="007234DA" w:rsidP="00723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r w:rsidRPr="007234DA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7234DA">
        <w:rPr>
          <w:rFonts w:ascii="Times New Roman" w:hAnsi="Times New Roman" w:cs="Times New Roman"/>
          <w:sz w:val="28"/>
          <w:szCs w:val="28"/>
        </w:rPr>
        <w:t xml:space="preserve">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2 шт.</w:t>
      </w:r>
    </w:p>
    <w:p w14:paraId="55133A6A" w14:textId="19757880" w:rsidR="007234DA" w:rsidRPr="007234DA" w:rsidRDefault="007234DA" w:rsidP="00723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Сила струму на виході: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2А</w:t>
      </w:r>
    </w:p>
    <w:p w14:paraId="4A9C7D7F" w14:textId="66BEBDEB" w:rsidR="007234DA" w:rsidRPr="007234DA" w:rsidRDefault="007234DA" w:rsidP="00723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Індикатор заряду: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LED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дисплей</w:t>
      </w:r>
    </w:p>
    <w:p w14:paraId="3E88CA78" w14:textId="235AAAD9" w:rsidR="007234DA" w:rsidRPr="007234DA" w:rsidRDefault="007234DA" w:rsidP="00723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швидкої зарядки: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</w:p>
    <w:p w14:paraId="6859059F" w14:textId="2F2BA3BE" w:rsidR="007234DA" w:rsidRPr="007234DA" w:rsidRDefault="007234DA" w:rsidP="00723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Розміри: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70x147x19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мм</w:t>
      </w:r>
    </w:p>
    <w:p w14:paraId="7E2012EE" w14:textId="38358B36" w:rsidR="007234DA" w:rsidRPr="007234DA" w:rsidRDefault="007234DA" w:rsidP="00723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Вага: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250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</w:p>
    <w:p w14:paraId="705EF4EF" w14:textId="3032699A" w:rsidR="007234DA" w:rsidRPr="007234DA" w:rsidRDefault="007234DA" w:rsidP="00723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>Матеріал корпусу: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пластик</w:t>
      </w:r>
    </w:p>
    <w:p w14:paraId="1909F3C4" w14:textId="78FDC4EB" w:rsidR="007234DA" w:rsidRPr="007234DA" w:rsidRDefault="007234DA" w:rsidP="007234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4DA">
        <w:rPr>
          <w:rFonts w:ascii="Times New Roman" w:hAnsi="Times New Roman" w:cs="Times New Roman"/>
          <w:sz w:val="28"/>
          <w:szCs w:val="28"/>
          <w:lang w:val="uk-UA"/>
        </w:rPr>
        <w:t xml:space="preserve">Колір: </w:t>
      </w:r>
      <w:r w:rsidRPr="007234DA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чорний</w:t>
      </w:r>
    </w:p>
    <w:p w14:paraId="0DAF236B" w14:textId="77777777" w:rsidR="007234DA" w:rsidRPr="007234DA" w:rsidRDefault="007234DA" w:rsidP="001A2C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234DA" w:rsidRPr="0072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66E"/>
    <w:multiLevelType w:val="hybridMultilevel"/>
    <w:tmpl w:val="F64E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90"/>
    <w:rsid w:val="001A2CDC"/>
    <w:rsid w:val="00416123"/>
    <w:rsid w:val="006500FF"/>
    <w:rsid w:val="007234DA"/>
    <w:rsid w:val="00B862A4"/>
    <w:rsid w:val="00C24429"/>
    <w:rsid w:val="00CA4DA9"/>
    <w:rsid w:val="00D02E90"/>
    <w:rsid w:val="00E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79DF"/>
  <w15:chartTrackingRefBased/>
  <w15:docId w15:val="{CD3842BB-FB4A-42E3-B961-6FCE993F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3</cp:revision>
  <dcterms:created xsi:type="dcterms:W3CDTF">2023-02-13T08:57:00Z</dcterms:created>
  <dcterms:modified xsi:type="dcterms:W3CDTF">2023-02-13T10:03:00Z</dcterms:modified>
</cp:coreProperties>
</file>