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6478"/>
      </w:tblGrid>
      <w:tr w:rsidR="00D8654D" w:rsidRPr="00D8654D" w:rsidTr="009F7E0C">
        <w:trPr>
          <w:trHeight w:val="300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>Название</w:t>
            </w:r>
          </w:p>
        </w:tc>
        <w:tc>
          <w:tcPr>
            <w:tcW w:w="6478" w:type="dxa"/>
            <w:shd w:val="clear" w:color="auto" w:fill="auto"/>
            <w:vAlign w:val="bottom"/>
            <w:hideMark/>
          </w:tcPr>
          <w:p w:rsidR="00D8654D" w:rsidRPr="00D8654D" w:rsidRDefault="00D8654D" w:rsidP="00BB4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proofErr w:type="spellStart"/>
            <w:r w:rsidRPr="00C41208">
              <w:rPr>
                <w:rFonts w:ascii="Calibri" w:eastAsia="Times New Roman" w:hAnsi="Calibri" w:cs="Calibri"/>
                <w:color w:val="000000"/>
                <w:lang w:val="ru-RU" w:eastAsia="uk-UA"/>
              </w:rPr>
              <w:t>Селфи-монопод</w:t>
            </w:r>
            <w:proofErr w:type="spellEnd"/>
            <w:r w:rsidRPr="00C41208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 </w:t>
            </w:r>
            <w:proofErr w:type="spellStart"/>
            <w:r w:rsidRPr="00C41208">
              <w:rPr>
                <w:rFonts w:ascii="Calibri" w:eastAsia="Times New Roman" w:hAnsi="Calibri" w:cs="Calibri"/>
                <w:color w:val="000000"/>
                <w:lang w:val="ru-RU" w:eastAsia="uk-UA"/>
              </w:rPr>
              <w:t>AccLab</w:t>
            </w:r>
            <w:proofErr w:type="spellEnd"/>
            <w:r w:rsidRPr="00C41208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 AL-ST0</w:t>
            </w:r>
            <w:r w:rsidR="00BB4175">
              <w:rPr>
                <w:rFonts w:ascii="Calibri" w:eastAsia="Times New Roman" w:hAnsi="Calibri" w:cs="Calibri"/>
                <w:color w:val="000000"/>
                <w:lang w:val="ru-RU" w:eastAsia="uk-UA"/>
              </w:rPr>
              <w:t>2</w:t>
            </w:r>
            <w:bookmarkStart w:id="0" w:name="_GoBack"/>
            <w:bookmarkEnd w:id="0"/>
            <w:r w:rsidRPr="00C41208">
              <w:rPr>
                <w:rFonts w:ascii="Calibri" w:eastAsia="Times New Roman" w:hAnsi="Calibri" w:cs="Calibri"/>
                <w:color w:val="000000"/>
                <w:lang w:val="ru-RU" w:eastAsia="uk-UA"/>
              </w:rPr>
              <w:t>BT</w:t>
            </w:r>
          </w:p>
        </w:tc>
      </w:tr>
      <w:tr w:rsidR="00D8654D" w:rsidRPr="00D8654D" w:rsidTr="009F7E0C">
        <w:trPr>
          <w:trHeight w:val="300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>Тип подключения</w:t>
            </w:r>
          </w:p>
        </w:tc>
        <w:tc>
          <w:tcPr>
            <w:tcW w:w="6478" w:type="dxa"/>
            <w:shd w:val="clear" w:color="auto" w:fill="auto"/>
            <w:vAlign w:val="bottom"/>
            <w:hideMark/>
          </w:tcPr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proofErr w:type="spellStart"/>
            <w:r w:rsidRPr="00C41208">
              <w:rPr>
                <w:rFonts w:ascii="Calibri" w:eastAsia="Times New Roman" w:hAnsi="Calibri" w:cs="Calibri"/>
                <w:color w:val="000000"/>
                <w:lang w:val="ru-RU" w:eastAsia="uk-UA"/>
              </w:rPr>
              <w:t>Безпроводное</w:t>
            </w:r>
            <w:proofErr w:type="spellEnd"/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 подключение</w:t>
            </w:r>
          </w:p>
        </w:tc>
      </w:tr>
      <w:tr w:rsidR="00D8654D" w:rsidRPr="00D8654D" w:rsidTr="009F7E0C">
        <w:trPr>
          <w:trHeight w:val="300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>Тип</w:t>
            </w:r>
          </w:p>
        </w:tc>
        <w:tc>
          <w:tcPr>
            <w:tcW w:w="6478" w:type="dxa"/>
            <w:shd w:val="clear" w:color="auto" w:fill="auto"/>
            <w:vAlign w:val="bottom"/>
            <w:hideMark/>
          </w:tcPr>
          <w:p w:rsidR="00D8654D" w:rsidRPr="00D8654D" w:rsidRDefault="009F7E0C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Ш</w:t>
            </w:r>
            <w:r w:rsidR="00D8654D"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татив-</w:t>
            </w:r>
            <w:proofErr w:type="spellStart"/>
            <w:r w:rsidR="00D8654D"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тринога</w:t>
            </w:r>
            <w:proofErr w:type="spellEnd"/>
            <w:r w:rsidR="00D8654D"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, </w:t>
            </w:r>
            <w:proofErr w:type="spellStart"/>
            <w:r w:rsidR="00D8654D"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монопод</w:t>
            </w:r>
            <w:proofErr w:type="spellEnd"/>
          </w:p>
        </w:tc>
      </w:tr>
      <w:tr w:rsidR="00D8654D" w:rsidRPr="00D8654D" w:rsidTr="009F7E0C">
        <w:trPr>
          <w:trHeight w:val="300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Минимальная высота </w:t>
            </w:r>
          </w:p>
        </w:tc>
        <w:tc>
          <w:tcPr>
            <w:tcW w:w="6478" w:type="dxa"/>
            <w:shd w:val="clear" w:color="auto" w:fill="auto"/>
            <w:vAlign w:val="bottom"/>
            <w:hideMark/>
          </w:tcPr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 w:rsidRPr="00C41208">
              <w:rPr>
                <w:rFonts w:ascii="Calibri" w:eastAsia="Times New Roman" w:hAnsi="Calibri" w:cs="Calibri"/>
                <w:color w:val="000000"/>
                <w:lang w:val="ru-RU" w:eastAsia="uk-UA"/>
              </w:rPr>
              <w:t>18,6</w:t>
            </w:r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 см.</w:t>
            </w:r>
          </w:p>
        </w:tc>
      </w:tr>
      <w:tr w:rsidR="00D8654D" w:rsidRPr="00D8654D" w:rsidTr="009F7E0C">
        <w:trPr>
          <w:trHeight w:val="300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Максимальная высота </w:t>
            </w:r>
          </w:p>
        </w:tc>
        <w:tc>
          <w:tcPr>
            <w:tcW w:w="6478" w:type="dxa"/>
            <w:shd w:val="clear" w:color="auto" w:fill="auto"/>
            <w:vAlign w:val="bottom"/>
            <w:hideMark/>
          </w:tcPr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 w:rsidRPr="00C41208">
              <w:rPr>
                <w:rFonts w:ascii="Calibri" w:eastAsia="Times New Roman" w:hAnsi="Calibri" w:cs="Calibri"/>
                <w:color w:val="000000"/>
                <w:lang w:val="ru-RU" w:eastAsia="uk-UA"/>
              </w:rPr>
              <w:t>70</w:t>
            </w:r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 xml:space="preserve"> см.</w:t>
            </w:r>
          </w:p>
        </w:tc>
      </w:tr>
      <w:tr w:rsidR="00D8654D" w:rsidRPr="00D8654D" w:rsidTr="009F7E0C">
        <w:trPr>
          <w:trHeight w:val="4800"/>
        </w:trPr>
        <w:tc>
          <w:tcPr>
            <w:tcW w:w="3440" w:type="dxa"/>
            <w:shd w:val="clear" w:color="auto" w:fill="auto"/>
            <w:noWrap/>
            <w:vAlign w:val="center"/>
            <w:hideMark/>
          </w:tcPr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>Дополнительные характеристики</w:t>
            </w:r>
          </w:p>
        </w:tc>
        <w:tc>
          <w:tcPr>
            <w:tcW w:w="6478" w:type="dxa"/>
            <w:shd w:val="clear" w:color="auto" w:fill="auto"/>
            <w:vAlign w:val="bottom"/>
            <w:hideMark/>
          </w:tcPr>
          <w:p w:rsidR="009F7E0C" w:rsidRDefault="00C41208" w:rsidP="009F7E0C">
            <w:pPr>
              <w:pStyle w:val="a3"/>
              <w:numPr>
                <w:ilvl w:val="0"/>
                <w:numId w:val="1"/>
              </w:numPr>
              <w:spacing w:before="0" w:beforeAutospacing="0" w:after="180" w:afterAutospacing="0"/>
              <w:textAlignment w:val="baseline"/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</w:pP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Совместимые версии системы: </w:t>
            </w:r>
            <w:proofErr w:type="spellStart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Android</w:t>
            </w:r>
            <w:proofErr w:type="spellEnd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iOS</w:t>
            </w:r>
            <w:proofErr w:type="spellEnd"/>
          </w:p>
          <w:p w:rsidR="009F7E0C" w:rsidRDefault="009F7E0C" w:rsidP="009F7E0C">
            <w:pPr>
              <w:pStyle w:val="a3"/>
              <w:numPr>
                <w:ilvl w:val="0"/>
                <w:numId w:val="1"/>
              </w:numPr>
              <w:spacing w:before="0" w:beforeAutospacing="0" w:after="180" w:afterAutospacing="0"/>
              <w:textAlignment w:val="baseline"/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</w:pP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Регулируемый угол наклона.</w:t>
            </w:r>
          </w:p>
          <w:p w:rsidR="009F7E0C" w:rsidRDefault="009F7E0C" w:rsidP="009F7E0C">
            <w:pPr>
              <w:pStyle w:val="a3"/>
              <w:numPr>
                <w:ilvl w:val="0"/>
                <w:numId w:val="1"/>
              </w:numPr>
              <w:spacing w:before="0" w:beforeAutospacing="0" w:after="180" w:afterAutospacing="0"/>
              <w:textAlignment w:val="baseline"/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</w:pP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Компактная складывающаяся конструкция.</w:t>
            </w:r>
          </w:p>
          <w:p w:rsidR="009F7E0C" w:rsidRDefault="009F7E0C" w:rsidP="009F7E0C">
            <w:pPr>
              <w:pStyle w:val="a3"/>
              <w:numPr>
                <w:ilvl w:val="0"/>
                <w:numId w:val="1"/>
              </w:numPr>
              <w:spacing w:before="0" w:beforeAutospacing="0" w:after="180" w:afterAutospacing="0"/>
              <w:textAlignment w:val="baseline"/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</w:pP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Съёмный пульт.</w:t>
            </w:r>
          </w:p>
          <w:p w:rsidR="009F7E0C" w:rsidRDefault="009F7E0C" w:rsidP="009F7E0C">
            <w:pPr>
              <w:pStyle w:val="a3"/>
              <w:numPr>
                <w:ilvl w:val="0"/>
                <w:numId w:val="1"/>
              </w:numPr>
              <w:spacing w:before="0" w:beforeAutospacing="0" w:after="180" w:afterAutospacing="0"/>
              <w:textAlignment w:val="baseline"/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</w:pP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Питание пульта от батареи CR1632</w:t>
            </w:r>
          </w:p>
          <w:p w:rsidR="009F7E0C" w:rsidRDefault="009F7E0C" w:rsidP="009F7E0C">
            <w:pPr>
              <w:pStyle w:val="a3"/>
              <w:numPr>
                <w:ilvl w:val="0"/>
                <w:numId w:val="1"/>
              </w:numPr>
              <w:spacing w:before="0" w:beforeAutospacing="0" w:after="180" w:afterAutospacing="0"/>
              <w:textAlignment w:val="baseline"/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</w:pP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Складная длина: 18.6 </w:t>
            </w:r>
            <w:r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см</w:t>
            </w: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br/>
              <w:t>Длина Расширения: 70 см</w:t>
            </w:r>
          </w:p>
          <w:p w:rsidR="00C41208" w:rsidRPr="00C41208" w:rsidRDefault="009F7E0C" w:rsidP="009F7E0C">
            <w:pPr>
              <w:pStyle w:val="a3"/>
              <w:numPr>
                <w:ilvl w:val="0"/>
                <w:numId w:val="1"/>
              </w:numPr>
              <w:spacing w:before="0" w:beforeAutospacing="0" w:after="180" w:afterAutospacing="0"/>
              <w:textAlignment w:val="baseline"/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</w:pP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Вес: 155 г</w:t>
            </w:r>
            <w:r w:rsidR="00C41208"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br/>
            </w:r>
            <w:r w:rsidR="00C41208"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br/>
            </w:r>
          </w:p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</w:p>
        </w:tc>
      </w:tr>
      <w:tr w:rsidR="00D8654D" w:rsidRPr="00D8654D" w:rsidTr="009F7E0C">
        <w:trPr>
          <w:trHeight w:val="300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>Цвет</w:t>
            </w:r>
          </w:p>
        </w:tc>
        <w:tc>
          <w:tcPr>
            <w:tcW w:w="6478" w:type="dxa"/>
            <w:shd w:val="clear" w:color="auto" w:fill="auto"/>
            <w:vAlign w:val="bottom"/>
            <w:hideMark/>
          </w:tcPr>
          <w:p w:rsidR="00D8654D" w:rsidRPr="00D8654D" w:rsidRDefault="00D8654D" w:rsidP="00421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>Черный</w:t>
            </w:r>
          </w:p>
        </w:tc>
      </w:tr>
      <w:tr w:rsidR="00D8654D" w:rsidRPr="00D8654D" w:rsidTr="009F7E0C">
        <w:trPr>
          <w:trHeight w:val="4227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  <w:r w:rsidRPr="00D8654D">
              <w:rPr>
                <w:rFonts w:ascii="Calibri" w:eastAsia="Times New Roman" w:hAnsi="Calibri" w:cs="Calibri"/>
                <w:color w:val="000000"/>
                <w:lang w:val="ru-RU" w:eastAsia="uk-UA"/>
              </w:rPr>
              <w:t>Описание</w:t>
            </w:r>
          </w:p>
        </w:tc>
        <w:tc>
          <w:tcPr>
            <w:tcW w:w="6478" w:type="dxa"/>
            <w:shd w:val="clear" w:color="auto" w:fill="auto"/>
            <w:vAlign w:val="bottom"/>
            <w:hideMark/>
          </w:tcPr>
          <w:p w:rsidR="004214F6" w:rsidRPr="00C41208" w:rsidRDefault="004214F6" w:rsidP="004214F6">
            <w:pPr>
              <w:pStyle w:val="a3"/>
              <w:spacing w:before="0" w:beforeAutospacing="0" w:after="180" w:afterAutospacing="0"/>
              <w:textAlignment w:val="baseline"/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</w:pPr>
            <w:proofErr w:type="spellStart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Селфи</w:t>
            </w:r>
            <w:proofErr w:type="spellEnd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-палка/</w:t>
            </w:r>
            <w:proofErr w:type="spellStart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трипод</w:t>
            </w:r>
            <w:proofErr w:type="spellEnd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 для телефонов с пультом дистанционным управлением </w:t>
            </w:r>
            <w:proofErr w:type="spellStart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Bluetooth</w:t>
            </w:r>
            <w:proofErr w:type="spellEnd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 - это </w:t>
            </w:r>
            <w:r w:rsidR="009F7E0C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соединение</w:t>
            </w: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 классического </w:t>
            </w:r>
            <w:proofErr w:type="spellStart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селфи-монопода</w:t>
            </w:r>
            <w:proofErr w:type="spellEnd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 с устойчивым </w:t>
            </w:r>
            <w:proofErr w:type="spellStart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триподом</w:t>
            </w:r>
            <w:proofErr w:type="spellEnd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.</w:t>
            </w:r>
          </w:p>
          <w:p w:rsidR="004214F6" w:rsidRPr="00C41208" w:rsidRDefault="004214F6" w:rsidP="004214F6">
            <w:pPr>
              <w:pStyle w:val="a3"/>
              <w:spacing w:before="0" w:beforeAutospacing="0" w:after="180" w:afterAutospacing="0"/>
              <w:textAlignment w:val="baseline"/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</w:pP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Длина в разложенном состоянии: 70 см. Длина в сложенном виде: 18,6 см.</w:t>
            </w:r>
          </w:p>
          <w:p w:rsidR="004214F6" w:rsidRPr="00C41208" w:rsidRDefault="004214F6" w:rsidP="004214F6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</w:pPr>
            <w:r w:rsidRPr="00C41208">
              <w:rPr>
                <w:rStyle w:val="a4"/>
                <w:rFonts w:ascii="inherit" w:hAnsi="inherit" w:cs="Arial"/>
                <w:color w:val="221F1F"/>
                <w:sz w:val="21"/>
                <w:szCs w:val="21"/>
                <w:bdr w:val="none" w:sz="0" w:space="0" w:color="auto" w:frame="1"/>
                <w:lang w:val="ru-RU"/>
              </w:rPr>
              <w:t>Универсальный аксессуар:</w:t>
            </w: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br/>
              <w:t xml:space="preserve">- легко превращается в </w:t>
            </w:r>
            <w:proofErr w:type="spellStart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трипод</w:t>
            </w:r>
            <w:proofErr w:type="spellEnd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-штатив для установки на </w:t>
            </w:r>
            <w:r w:rsidR="009F7E0C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любой поверхности</w:t>
            </w: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;</w:t>
            </w: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br/>
              <w:t xml:space="preserve">- выдвижная </w:t>
            </w:r>
            <w:proofErr w:type="spellStart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сэлфи</w:t>
            </w:r>
            <w:proofErr w:type="spellEnd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-палка с вращающимся зажимом;</w:t>
            </w: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br/>
              <w:t xml:space="preserve">- возможность установить любой смартфон с шириной экрана </w:t>
            </w:r>
            <w:r w:rsidR="00A4441C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89</w:t>
            </w: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 - </w:t>
            </w:r>
            <w:r w:rsidR="00A4441C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157</w:t>
            </w: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 мм;</w:t>
            </w:r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br/>
              <w:t xml:space="preserve">- </w:t>
            </w:r>
            <w:proofErr w:type="spellStart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Bluetooth</w:t>
            </w:r>
            <w:proofErr w:type="spellEnd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 xml:space="preserve">-кнопка для управления процессом фотографирования (кнопка управления совместима со всеми устройствами, поддерживающими </w:t>
            </w:r>
            <w:proofErr w:type="spellStart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Bluetooth</w:t>
            </w:r>
            <w:proofErr w:type="spellEnd"/>
            <w:r w:rsidRPr="00C41208">
              <w:rPr>
                <w:rFonts w:ascii="Arial" w:hAnsi="Arial" w:cs="Arial"/>
                <w:color w:val="221F1F"/>
                <w:sz w:val="21"/>
                <w:szCs w:val="21"/>
                <w:lang w:val="ru-RU"/>
              </w:rPr>
              <w:t>).</w:t>
            </w:r>
          </w:p>
          <w:p w:rsidR="00D8654D" w:rsidRPr="00D8654D" w:rsidRDefault="00D8654D" w:rsidP="00D8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</w:p>
        </w:tc>
      </w:tr>
    </w:tbl>
    <w:p w:rsidR="00751CF6" w:rsidRPr="00751CF6" w:rsidRDefault="00751CF6" w:rsidP="006977A7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  <w:lang w:val="ru-RU"/>
        </w:rPr>
      </w:pPr>
    </w:p>
    <w:sectPr w:rsidR="00751CF6" w:rsidRPr="00751C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03F96"/>
    <w:multiLevelType w:val="hybridMultilevel"/>
    <w:tmpl w:val="5AD61E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D9"/>
    <w:rsid w:val="0010031D"/>
    <w:rsid w:val="001B49D9"/>
    <w:rsid w:val="004214F6"/>
    <w:rsid w:val="006977A7"/>
    <w:rsid w:val="00751CF6"/>
    <w:rsid w:val="009F7E0C"/>
    <w:rsid w:val="00A4441C"/>
    <w:rsid w:val="00BB4175"/>
    <w:rsid w:val="00C41208"/>
    <w:rsid w:val="00D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5D0D"/>
  <w15:chartTrackingRefBased/>
  <w15:docId w15:val="{669F7812-656F-41AA-95D2-0C5600B9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14F6"/>
    <w:rPr>
      <w:b/>
      <w:bCs/>
    </w:rPr>
  </w:style>
  <w:style w:type="character" w:styleId="a5">
    <w:name w:val="Hyperlink"/>
    <w:basedOn w:val="a0"/>
    <w:uiPriority w:val="99"/>
    <w:semiHidden/>
    <w:unhideWhenUsed/>
    <w:rsid w:val="00697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Владимир Ломовицкий</cp:lastModifiedBy>
  <cp:revision>4</cp:revision>
  <dcterms:created xsi:type="dcterms:W3CDTF">2021-07-14T13:52:00Z</dcterms:created>
  <dcterms:modified xsi:type="dcterms:W3CDTF">2021-07-14T13:53:00Z</dcterms:modified>
</cp:coreProperties>
</file>