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97D6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Мережевий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пристрій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Intaleo</w:t>
      </w:r>
      <w:proofErr w:type="spellEnd"/>
      <w:r w:rsidRPr="00F22BB8">
        <w:rPr>
          <w:b/>
          <w:bCs/>
        </w:rPr>
        <w:t xml:space="preserve"> TCGQPD252 25W (USB + Type-C, </w:t>
      </w:r>
      <w:proofErr w:type="spellStart"/>
      <w:r w:rsidRPr="00F22BB8">
        <w:rPr>
          <w:b/>
          <w:bCs/>
        </w:rPr>
        <w:t>чорний</w:t>
      </w:r>
      <w:proofErr w:type="spellEnd"/>
      <w:r w:rsidRPr="00F22BB8">
        <w:rPr>
          <w:b/>
          <w:bCs/>
        </w:rPr>
        <w:t>)</w:t>
      </w:r>
    </w:p>
    <w:p w14:paraId="5BF2BFD6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Intaleo</w:t>
      </w:r>
      <w:proofErr w:type="spellEnd"/>
      <w:r w:rsidRPr="00F22BB8">
        <w:rPr>
          <w:b/>
          <w:bCs/>
        </w:rPr>
        <w:t xml:space="preserve"> TCGQPD252 — </w:t>
      </w:r>
      <w:proofErr w:type="spellStart"/>
      <w:r w:rsidRPr="00F22BB8">
        <w:rPr>
          <w:b/>
          <w:bCs/>
        </w:rPr>
        <w:t>це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універсальний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компактний</w:t>
      </w:r>
      <w:proofErr w:type="spellEnd"/>
      <w:r w:rsidRPr="00F22BB8">
        <w:rPr>
          <w:b/>
          <w:bCs/>
        </w:rPr>
        <w:t xml:space="preserve"> адаптер </w:t>
      </w:r>
      <w:proofErr w:type="spellStart"/>
      <w:r w:rsidRPr="00F22BB8">
        <w:rPr>
          <w:b/>
          <w:bCs/>
        </w:rPr>
        <w:t>із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потужністю</w:t>
      </w:r>
      <w:proofErr w:type="spellEnd"/>
      <w:r w:rsidRPr="00F22BB8">
        <w:rPr>
          <w:b/>
          <w:bCs/>
        </w:rPr>
        <w:t xml:space="preserve"> 25 Вт, </w:t>
      </w:r>
      <w:proofErr w:type="spellStart"/>
      <w:r w:rsidRPr="00F22BB8">
        <w:rPr>
          <w:b/>
          <w:bCs/>
        </w:rPr>
        <w:t>створений</w:t>
      </w:r>
      <w:proofErr w:type="spellEnd"/>
      <w:r w:rsidRPr="00F22BB8">
        <w:rPr>
          <w:b/>
          <w:bCs/>
        </w:rPr>
        <w:t xml:space="preserve"> для </w:t>
      </w:r>
      <w:proofErr w:type="spellStart"/>
      <w:r w:rsidRPr="00F22BB8">
        <w:rPr>
          <w:b/>
          <w:bCs/>
        </w:rPr>
        <w:t>швидкого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безпечного</w:t>
      </w:r>
      <w:proofErr w:type="spellEnd"/>
      <w:r w:rsidRPr="00F22BB8">
        <w:rPr>
          <w:b/>
          <w:bCs/>
        </w:rPr>
        <w:t xml:space="preserve"> та </w:t>
      </w:r>
      <w:proofErr w:type="spellStart"/>
      <w:r w:rsidRPr="00F22BB8">
        <w:rPr>
          <w:b/>
          <w:bCs/>
        </w:rPr>
        <w:t>стабільного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заряджання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сучасних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гаджетів</w:t>
      </w:r>
      <w:proofErr w:type="spellEnd"/>
      <w:r w:rsidRPr="00F22BB8">
        <w:rPr>
          <w:b/>
          <w:bCs/>
        </w:rPr>
        <w:t xml:space="preserve">. </w:t>
      </w:r>
      <w:proofErr w:type="spellStart"/>
      <w:r w:rsidRPr="00F22BB8">
        <w:rPr>
          <w:b/>
          <w:bCs/>
        </w:rPr>
        <w:t>Завдяки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підтримці</w:t>
      </w:r>
      <w:proofErr w:type="spellEnd"/>
      <w:r w:rsidRPr="00F22BB8">
        <w:rPr>
          <w:b/>
          <w:bCs/>
        </w:rPr>
        <w:t xml:space="preserve"> Power Delivery 3.0, Quick </w:t>
      </w:r>
      <w:proofErr w:type="spellStart"/>
      <w:r w:rsidRPr="00F22BB8">
        <w:rPr>
          <w:b/>
          <w:bCs/>
        </w:rPr>
        <w:t>Charge</w:t>
      </w:r>
      <w:proofErr w:type="spellEnd"/>
      <w:r w:rsidRPr="00F22BB8">
        <w:rPr>
          <w:b/>
          <w:bCs/>
        </w:rPr>
        <w:t xml:space="preserve"> 3.0 та </w:t>
      </w:r>
      <w:proofErr w:type="spellStart"/>
      <w:r w:rsidRPr="00F22BB8">
        <w:rPr>
          <w:b/>
          <w:bCs/>
        </w:rPr>
        <w:t>технології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GaN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цей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пристрій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поєднує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високу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ефективність</w:t>
      </w:r>
      <w:proofErr w:type="spellEnd"/>
      <w:r w:rsidRPr="00F22BB8">
        <w:rPr>
          <w:b/>
          <w:bCs/>
        </w:rPr>
        <w:t xml:space="preserve"> і </w:t>
      </w:r>
      <w:proofErr w:type="spellStart"/>
      <w:r w:rsidRPr="00F22BB8">
        <w:rPr>
          <w:b/>
          <w:bCs/>
        </w:rPr>
        <w:t>мінімальні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розміри</w:t>
      </w:r>
      <w:proofErr w:type="spellEnd"/>
      <w:r w:rsidRPr="00F22BB8">
        <w:rPr>
          <w:b/>
          <w:bCs/>
        </w:rPr>
        <w:t xml:space="preserve"> корпусу.</w:t>
      </w:r>
    </w:p>
    <w:p w14:paraId="0AB65F72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3084B12A">
          <v:rect id="_x0000_i1078" style="width:0;height:1.5pt" o:hralign="center" o:hrstd="t" o:hr="t" fillcolor="#a0a0a0" stroked="f"/>
        </w:pict>
      </w:r>
    </w:p>
    <w:p w14:paraId="11783EB5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⚡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Швидка</w:t>
      </w:r>
      <w:proofErr w:type="spellEnd"/>
      <w:r w:rsidRPr="00F22BB8">
        <w:rPr>
          <w:b/>
          <w:bCs/>
        </w:rPr>
        <w:t xml:space="preserve"> зарядка Power Delivery 3.0</w:t>
      </w:r>
    </w:p>
    <w:p w14:paraId="4D0A5243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Сучасна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технологія</w:t>
      </w:r>
      <w:proofErr w:type="spellEnd"/>
      <w:r w:rsidRPr="00F22BB8">
        <w:rPr>
          <w:b/>
          <w:bCs/>
        </w:rPr>
        <w:t xml:space="preserve"> PD 3.0 </w:t>
      </w:r>
      <w:proofErr w:type="spellStart"/>
      <w:r w:rsidRPr="00F22BB8">
        <w:rPr>
          <w:b/>
          <w:bCs/>
        </w:rPr>
        <w:t>забезпечує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декілька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разів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швидше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заряджання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сумісних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пристроїв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ніж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стандартні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адаптери</w:t>
      </w:r>
      <w:proofErr w:type="spellEnd"/>
      <w:r w:rsidRPr="00F22BB8">
        <w:rPr>
          <w:b/>
          <w:bCs/>
        </w:rPr>
        <w:t xml:space="preserve">. </w:t>
      </w:r>
      <w:proofErr w:type="spellStart"/>
      <w:r w:rsidRPr="00F22BB8">
        <w:rPr>
          <w:b/>
          <w:bCs/>
        </w:rPr>
        <w:t>Інтелектуальна</w:t>
      </w:r>
      <w:proofErr w:type="spellEnd"/>
      <w:r w:rsidRPr="00F22BB8">
        <w:rPr>
          <w:b/>
          <w:bCs/>
        </w:rPr>
        <w:t xml:space="preserve"> система автоматично </w:t>
      </w:r>
      <w:proofErr w:type="spellStart"/>
      <w:r w:rsidRPr="00F22BB8">
        <w:rPr>
          <w:b/>
          <w:bCs/>
        </w:rPr>
        <w:t>визначає</w:t>
      </w:r>
      <w:proofErr w:type="spellEnd"/>
      <w:r w:rsidRPr="00F22BB8">
        <w:rPr>
          <w:b/>
          <w:bCs/>
        </w:rPr>
        <w:t xml:space="preserve"> тип </w:t>
      </w:r>
      <w:proofErr w:type="spellStart"/>
      <w:r w:rsidRPr="00F22BB8">
        <w:rPr>
          <w:b/>
          <w:bCs/>
        </w:rPr>
        <w:t>підключеного</w:t>
      </w:r>
      <w:proofErr w:type="spellEnd"/>
      <w:r w:rsidRPr="00F22BB8">
        <w:rPr>
          <w:b/>
          <w:bCs/>
        </w:rPr>
        <w:t xml:space="preserve"> пристрою та </w:t>
      </w:r>
      <w:proofErr w:type="spellStart"/>
      <w:r w:rsidRPr="00F22BB8">
        <w:rPr>
          <w:b/>
          <w:bCs/>
        </w:rPr>
        <w:t>регулює</w:t>
      </w:r>
      <w:proofErr w:type="spellEnd"/>
      <w:r w:rsidRPr="00F22BB8">
        <w:rPr>
          <w:b/>
          <w:bCs/>
        </w:rPr>
        <w:t xml:space="preserve"> струм і </w:t>
      </w:r>
      <w:proofErr w:type="spellStart"/>
      <w:r w:rsidRPr="00F22BB8">
        <w:rPr>
          <w:b/>
          <w:bCs/>
        </w:rPr>
        <w:t>напругу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гарантуючи</w:t>
      </w:r>
      <w:proofErr w:type="spellEnd"/>
      <w:r w:rsidRPr="00F22BB8">
        <w:rPr>
          <w:b/>
          <w:bCs/>
        </w:rPr>
        <w:t xml:space="preserve"> максимально </w:t>
      </w:r>
      <w:proofErr w:type="spellStart"/>
      <w:r w:rsidRPr="00F22BB8">
        <w:rPr>
          <w:b/>
          <w:bCs/>
        </w:rPr>
        <w:t>швидке</w:t>
      </w:r>
      <w:proofErr w:type="spellEnd"/>
      <w:r w:rsidRPr="00F22BB8">
        <w:rPr>
          <w:b/>
          <w:bCs/>
        </w:rPr>
        <w:t xml:space="preserve"> та </w:t>
      </w:r>
      <w:proofErr w:type="spellStart"/>
      <w:r w:rsidRPr="00F22BB8">
        <w:rPr>
          <w:b/>
          <w:bCs/>
        </w:rPr>
        <w:t>безпечне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живлення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навіть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під</w:t>
      </w:r>
      <w:proofErr w:type="spellEnd"/>
      <w:r w:rsidRPr="00F22BB8">
        <w:rPr>
          <w:b/>
          <w:bCs/>
        </w:rPr>
        <w:t xml:space="preserve"> час </w:t>
      </w:r>
      <w:proofErr w:type="spellStart"/>
      <w:r w:rsidRPr="00F22BB8">
        <w:rPr>
          <w:b/>
          <w:bCs/>
        </w:rPr>
        <w:t>високих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навантажень</w:t>
      </w:r>
      <w:proofErr w:type="spellEnd"/>
      <w:r w:rsidRPr="00F22BB8">
        <w:rPr>
          <w:b/>
          <w:bCs/>
        </w:rPr>
        <w:t>.</w:t>
      </w:r>
    </w:p>
    <w:p w14:paraId="2002AA23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6D8D6129">
          <v:rect id="_x0000_i1079" style="width:0;height:1.5pt" o:hralign="center" o:hrstd="t" o:hr="t" fillcolor="#a0a0a0" stroked="f"/>
        </w:pict>
      </w:r>
    </w:p>
    <w:p w14:paraId="2145B35E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🚀</w:t>
      </w:r>
      <w:r w:rsidRPr="00F22BB8">
        <w:rPr>
          <w:b/>
          <w:bCs/>
        </w:rPr>
        <w:t xml:space="preserve"> Quick </w:t>
      </w:r>
      <w:proofErr w:type="spellStart"/>
      <w:r w:rsidRPr="00F22BB8">
        <w:rPr>
          <w:b/>
          <w:bCs/>
        </w:rPr>
        <w:t>Charge</w:t>
      </w:r>
      <w:proofErr w:type="spellEnd"/>
      <w:r w:rsidRPr="00F22BB8">
        <w:rPr>
          <w:b/>
          <w:bCs/>
        </w:rPr>
        <w:t xml:space="preserve"> 3.0 — </w:t>
      </w:r>
      <w:proofErr w:type="spellStart"/>
      <w:r w:rsidRPr="00F22BB8">
        <w:rPr>
          <w:b/>
          <w:bCs/>
        </w:rPr>
        <w:t>швидкість</w:t>
      </w:r>
      <w:proofErr w:type="spellEnd"/>
      <w:r w:rsidRPr="00F22BB8">
        <w:rPr>
          <w:b/>
          <w:bCs/>
        </w:rPr>
        <w:t xml:space="preserve"> без </w:t>
      </w:r>
      <w:proofErr w:type="spellStart"/>
      <w:r w:rsidRPr="00F22BB8">
        <w:rPr>
          <w:b/>
          <w:bCs/>
        </w:rPr>
        <w:t>шкоди</w:t>
      </w:r>
      <w:proofErr w:type="spellEnd"/>
      <w:r w:rsidRPr="00F22BB8">
        <w:rPr>
          <w:b/>
          <w:bCs/>
        </w:rPr>
        <w:t xml:space="preserve"> для </w:t>
      </w:r>
      <w:proofErr w:type="spellStart"/>
      <w:r w:rsidRPr="00F22BB8">
        <w:rPr>
          <w:b/>
          <w:bCs/>
        </w:rPr>
        <w:t>батареї</w:t>
      </w:r>
      <w:proofErr w:type="spellEnd"/>
    </w:p>
    <w:p w14:paraId="09FEEEE6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Підтримка</w:t>
      </w:r>
      <w:proofErr w:type="spellEnd"/>
      <w:r w:rsidRPr="00F22BB8">
        <w:rPr>
          <w:b/>
          <w:bCs/>
        </w:rPr>
        <w:t xml:space="preserve"> Quick </w:t>
      </w:r>
      <w:proofErr w:type="spellStart"/>
      <w:r w:rsidRPr="00F22BB8">
        <w:rPr>
          <w:b/>
          <w:bCs/>
        </w:rPr>
        <w:t>Charge</w:t>
      </w:r>
      <w:proofErr w:type="spellEnd"/>
      <w:r w:rsidRPr="00F22BB8">
        <w:rPr>
          <w:b/>
          <w:bCs/>
        </w:rPr>
        <w:t xml:space="preserve"> 3.0 </w:t>
      </w:r>
      <w:proofErr w:type="spellStart"/>
      <w:r w:rsidRPr="00F22BB8">
        <w:rPr>
          <w:b/>
          <w:bCs/>
        </w:rPr>
        <w:t>дозволяє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заряджати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смартфони</w:t>
      </w:r>
      <w:proofErr w:type="spellEnd"/>
      <w:r w:rsidRPr="00F22BB8">
        <w:rPr>
          <w:b/>
          <w:bCs/>
        </w:rPr>
        <w:t xml:space="preserve"> й </w:t>
      </w:r>
      <w:proofErr w:type="spellStart"/>
      <w:r w:rsidRPr="00F22BB8">
        <w:rPr>
          <w:b/>
          <w:bCs/>
        </w:rPr>
        <w:t>планшети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Android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із</w:t>
      </w:r>
      <w:proofErr w:type="spellEnd"/>
      <w:r w:rsidRPr="00F22BB8">
        <w:rPr>
          <w:b/>
          <w:bCs/>
        </w:rPr>
        <w:t xml:space="preserve"> максимальною </w:t>
      </w:r>
      <w:proofErr w:type="spellStart"/>
      <w:r w:rsidRPr="00F22BB8">
        <w:rPr>
          <w:b/>
          <w:bCs/>
        </w:rPr>
        <w:t>швидкістю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водночас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зберігаючи</w:t>
      </w:r>
      <w:proofErr w:type="spellEnd"/>
      <w:r w:rsidRPr="00F22BB8">
        <w:rPr>
          <w:b/>
          <w:bCs/>
        </w:rPr>
        <w:t xml:space="preserve"> ресурс </w:t>
      </w:r>
      <w:proofErr w:type="spellStart"/>
      <w:r w:rsidRPr="00F22BB8">
        <w:rPr>
          <w:b/>
          <w:bCs/>
        </w:rPr>
        <w:t>акумулятора</w:t>
      </w:r>
      <w:proofErr w:type="spellEnd"/>
      <w:r w:rsidRPr="00F22BB8">
        <w:rPr>
          <w:b/>
          <w:bCs/>
        </w:rPr>
        <w:t xml:space="preserve">. </w:t>
      </w:r>
      <w:proofErr w:type="spellStart"/>
      <w:r w:rsidRPr="00F22BB8">
        <w:rPr>
          <w:b/>
          <w:bCs/>
        </w:rPr>
        <w:t>Технологія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зворотної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сумісності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гарантує</w:t>
      </w:r>
      <w:proofErr w:type="spellEnd"/>
      <w:r w:rsidRPr="00F22BB8">
        <w:rPr>
          <w:b/>
          <w:bCs/>
        </w:rPr>
        <w:t xml:space="preserve"> роботу з пристроями </w:t>
      </w:r>
      <w:proofErr w:type="spellStart"/>
      <w:r w:rsidRPr="00F22BB8">
        <w:rPr>
          <w:b/>
          <w:bCs/>
        </w:rPr>
        <w:t>попередніх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поколінь</w:t>
      </w:r>
      <w:proofErr w:type="spellEnd"/>
      <w:r w:rsidRPr="00F22BB8">
        <w:rPr>
          <w:b/>
          <w:bCs/>
        </w:rPr>
        <w:t>.</w:t>
      </w:r>
    </w:p>
    <w:p w14:paraId="141FA78D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63D557FB">
          <v:rect id="_x0000_i1080" style="width:0;height:1.5pt" o:hralign="center" o:hrstd="t" o:hr="t" fillcolor="#a0a0a0" stroked="f"/>
        </w:pict>
      </w:r>
    </w:p>
    <w:p w14:paraId="1D6B9654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🔬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GaN-технологія</w:t>
      </w:r>
      <w:proofErr w:type="spellEnd"/>
      <w:r w:rsidRPr="00F22BB8">
        <w:rPr>
          <w:b/>
          <w:bCs/>
        </w:rPr>
        <w:t xml:space="preserve"> нового </w:t>
      </w:r>
      <w:proofErr w:type="spellStart"/>
      <w:r w:rsidRPr="00F22BB8">
        <w:rPr>
          <w:b/>
          <w:bCs/>
        </w:rPr>
        <w:t>покоління</w:t>
      </w:r>
      <w:proofErr w:type="spellEnd"/>
    </w:p>
    <w:p w14:paraId="4372E0A5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Завдяки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GaN</w:t>
      </w:r>
      <w:proofErr w:type="spellEnd"/>
      <w:r w:rsidRPr="00F22BB8">
        <w:rPr>
          <w:b/>
          <w:bCs/>
        </w:rPr>
        <w:t xml:space="preserve"> (</w:t>
      </w:r>
      <w:proofErr w:type="spellStart"/>
      <w:r w:rsidRPr="00F22BB8">
        <w:rPr>
          <w:b/>
          <w:bCs/>
        </w:rPr>
        <w:t>Gallium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Nitride</w:t>
      </w:r>
      <w:proofErr w:type="spellEnd"/>
      <w:r w:rsidRPr="00F22BB8">
        <w:rPr>
          <w:b/>
          <w:bCs/>
        </w:rPr>
        <w:t xml:space="preserve">) </w:t>
      </w:r>
      <w:proofErr w:type="spellStart"/>
      <w:r w:rsidRPr="00F22BB8">
        <w:rPr>
          <w:b/>
          <w:bCs/>
        </w:rPr>
        <w:t>пристрій</w:t>
      </w:r>
      <w:proofErr w:type="spellEnd"/>
      <w:r w:rsidRPr="00F22BB8">
        <w:rPr>
          <w:b/>
          <w:bCs/>
        </w:rPr>
        <w:t xml:space="preserve"> став </w:t>
      </w:r>
      <w:proofErr w:type="spellStart"/>
      <w:r w:rsidRPr="00F22BB8">
        <w:rPr>
          <w:b/>
          <w:bCs/>
        </w:rPr>
        <w:t>компактнішим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ефективнішим</w:t>
      </w:r>
      <w:proofErr w:type="spellEnd"/>
      <w:r w:rsidRPr="00F22BB8">
        <w:rPr>
          <w:b/>
          <w:bCs/>
        </w:rPr>
        <w:t xml:space="preserve"> і </w:t>
      </w:r>
      <w:proofErr w:type="spellStart"/>
      <w:r w:rsidRPr="00F22BB8">
        <w:rPr>
          <w:b/>
          <w:bCs/>
        </w:rPr>
        <w:t>надійнішим</w:t>
      </w:r>
      <w:proofErr w:type="spellEnd"/>
      <w:r w:rsidRPr="00F22BB8">
        <w:rPr>
          <w:b/>
          <w:bCs/>
        </w:rPr>
        <w:t xml:space="preserve">. </w:t>
      </w:r>
      <w:proofErr w:type="spellStart"/>
      <w:r w:rsidRPr="00F22BB8">
        <w:rPr>
          <w:b/>
          <w:bCs/>
        </w:rPr>
        <w:t>Такий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зарядний</w:t>
      </w:r>
      <w:proofErr w:type="spellEnd"/>
      <w:r w:rsidRPr="00F22BB8">
        <w:rPr>
          <w:b/>
          <w:bCs/>
        </w:rPr>
        <w:t xml:space="preserve"> адаптер </w:t>
      </w:r>
      <w:proofErr w:type="spellStart"/>
      <w:r w:rsidRPr="00F22BB8">
        <w:rPr>
          <w:b/>
          <w:bCs/>
        </w:rPr>
        <w:t>менше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нагрівається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споживає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менше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енергії</w:t>
      </w:r>
      <w:proofErr w:type="spellEnd"/>
      <w:r w:rsidRPr="00F22BB8">
        <w:rPr>
          <w:b/>
          <w:bCs/>
        </w:rPr>
        <w:t xml:space="preserve"> та </w:t>
      </w:r>
      <w:proofErr w:type="spellStart"/>
      <w:r w:rsidRPr="00F22BB8">
        <w:rPr>
          <w:b/>
          <w:bCs/>
        </w:rPr>
        <w:t>забезпечує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стабільну</w:t>
      </w:r>
      <w:proofErr w:type="spellEnd"/>
      <w:r w:rsidRPr="00F22BB8">
        <w:rPr>
          <w:b/>
          <w:bCs/>
        </w:rPr>
        <w:t xml:space="preserve"> роботу </w:t>
      </w:r>
      <w:proofErr w:type="spellStart"/>
      <w:r w:rsidRPr="00F22BB8">
        <w:rPr>
          <w:b/>
          <w:bCs/>
        </w:rPr>
        <w:t>навіть</w:t>
      </w:r>
      <w:proofErr w:type="spellEnd"/>
      <w:r w:rsidRPr="00F22BB8">
        <w:rPr>
          <w:b/>
          <w:bCs/>
        </w:rPr>
        <w:t xml:space="preserve"> при </w:t>
      </w:r>
      <w:proofErr w:type="spellStart"/>
      <w:r w:rsidRPr="00F22BB8">
        <w:rPr>
          <w:b/>
          <w:bCs/>
        </w:rPr>
        <w:t>тривалому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навантаженні</w:t>
      </w:r>
      <w:proofErr w:type="spellEnd"/>
      <w:r w:rsidRPr="00F22BB8">
        <w:rPr>
          <w:b/>
          <w:bCs/>
        </w:rPr>
        <w:t>.</w:t>
      </w:r>
      <w:r w:rsidRPr="00F22BB8">
        <w:rPr>
          <w:b/>
          <w:bCs/>
        </w:rPr>
        <w:br/>
      </w:r>
      <w:proofErr w:type="spellStart"/>
      <w:r w:rsidRPr="00F22BB8">
        <w:rPr>
          <w:b/>
          <w:bCs/>
        </w:rPr>
        <w:t>GaN-чіпи</w:t>
      </w:r>
      <w:proofErr w:type="spellEnd"/>
      <w:r w:rsidRPr="00F22BB8">
        <w:rPr>
          <w:b/>
          <w:bCs/>
        </w:rPr>
        <w:t xml:space="preserve"> дозволили </w:t>
      </w:r>
      <w:proofErr w:type="spellStart"/>
      <w:r w:rsidRPr="00F22BB8">
        <w:rPr>
          <w:b/>
          <w:bCs/>
        </w:rPr>
        <w:t>зменшити</w:t>
      </w:r>
      <w:proofErr w:type="spellEnd"/>
      <w:r w:rsidRPr="00F22BB8">
        <w:rPr>
          <w:b/>
          <w:bCs/>
        </w:rPr>
        <w:t xml:space="preserve"> корпус без </w:t>
      </w:r>
      <w:proofErr w:type="spellStart"/>
      <w:r w:rsidRPr="00F22BB8">
        <w:rPr>
          <w:b/>
          <w:bCs/>
        </w:rPr>
        <w:t>втрати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потужності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роблячи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Intaleo</w:t>
      </w:r>
      <w:proofErr w:type="spellEnd"/>
      <w:r w:rsidRPr="00F22BB8">
        <w:rPr>
          <w:b/>
          <w:bCs/>
        </w:rPr>
        <w:t xml:space="preserve"> TCGQPD252 </w:t>
      </w:r>
      <w:proofErr w:type="spellStart"/>
      <w:r w:rsidRPr="00F22BB8">
        <w:rPr>
          <w:b/>
          <w:bCs/>
        </w:rPr>
        <w:t>ідеальним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вибором</w:t>
      </w:r>
      <w:proofErr w:type="spellEnd"/>
      <w:r w:rsidRPr="00F22BB8">
        <w:rPr>
          <w:b/>
          <w:bCs/>
        </w:rPr>
        <w:t xml:space="preserve"> для </w:t>
      </w:r>
      <w:proofErr w:type="spellStart"/>
      <w:r w:rsidRPr="00F22BB8">
        <w:rPr>
          <w:b/>
          <w:bCs/>
        </w:rPr>
        <w:t>подорожей</w:t>
      </w:r>
      <w:proofErr w:type="spellEnd"/>
      <w:r w:rsidRPr="00F22BB8">
        <w:rPr>
          <w:b/>
          <w:bCs/>
        </w:rPr>
        <w:t xml:space="preserve"> і </w:t>
      </w:r>
      <w:proofErr w:type="spellStart"/>
      <w:r w:rsidRPr="00F22BB8">
        <w:rPr>
          <w:b/>
          <w:bCs/>
        </w:rPr>
        <w:t>щоденного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використання</w:t>
      </w:r>
      <w:proofErr w:type="spellEnd"/>
      <w:r w:rsidRPr="00F22BB8">
        <w:rPr>
          <w:b/>
          <w:bCs/>
        </w:rPr>
        <w:t>.</w:t>
      </w:r>
    </w:p>
    <w:p w14:paraId="2920E266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0A9D1C37">
          <v:rect id="_x0000_i1081" style="width:0;height:1.5pt" o:hralign="center" o:hrstd="t" o:hr="t" fillcolor="#a0a0a0" stroked="f"/>
        </w:pict>
      </w:r>
    </w:p>
    <w:p w14:paraId="6D9A2F54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🧠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Інтелектуальний</w:t>
      </w:r>
      <w:proofErr w:type="spellEnd"/>
      <w:r w:rsidRPr="00F22BB8">
        <w:rPr>
          <w:b/>
          <w:bCs/>
        </w:rPr>
        <w:t xml:space="preserve"> чип Smart IC</w:t>
      </w:r>
    </w:p>
    <w:p w14:paraId="4F16A645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Вбудований</w:t>
      </w:r>
      <w:proofErr w:type="spellEnd"/>
      <w:r w:rsidRPr="00F22BB8">
        <w:rPr>
          <w:b/>
          <w:bCs/>
        </w:rPr>
        <w:t xml:space="preserve"> Smart IC автоматично </w:t>
      </w:r>
      <w:proofErr w:type="spellStart"/>
      <w:r w:rsidRPr="00F22BB8">
        <w:rPr>
          <w:b/>
          <w:bCs/>
        </w:rPr>
        <w:t>визначає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параметри</w:t>
      </w:r>
      <w:proofErr w:type="spellEnd"/>
      <w:r w:rsidRPr="00F22BB8">
        <w:rPr>
          <w:b/>
          <w:bCs/>
        </w:rPr>
        <w:t xml:space="preserve"> зарядки для кожного пристрою, </w:t>
      </w:r>
      <w:proofErr w:type="spellStart"/>
      <w:r w:rsidRPr="00F22BB8">
        <w:rPr>
          <w:b/>
          <w:bCs/>
        </w:rPr>
        <w:t>подаючи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оптимальну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напругу</w:t>
      </w:r>
      <w:proofErr w:type="spellEnd"/>
      <w:r w:rsidRPr="00F22BB8">
        <w:rPr>
          <w:b/>
          <w:bCs/>
        </w:rPr>
        <w:t xml:space="preserve"> та силу струму. </w:t>
      </w:r>
      <w:proofErr w:type="spellStart"/>
      <w:r w:rsidRPr="00F22BB8">
        <w:rPr>
          <w:b/>
          <w:bCs/>
        </w:rPr>
        <w:t>Це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забезпечує</w:t>
      </w:r>
      <w:proofErr w:type="spellEnd"/>
      <w:r w:rsidRPr="00F22BB8">
        <w:rPr>
          <w:b/>
          <w:bCs/>
        </w:rPr>
        <w:t>:</w:t>
      </w:r>
    </w:p>
    <w:p w14:paraId="32F58F8A" w14:textId="77777777" w:rsidR="00F22BB8" w:rsidRPr="00F22BB8" w:rsidRDefault="00F22BB8" w:rsidP="00F22BB8">
      <w:pPr>
        <w:numPr>
          <w:ilvl w:val="0"/>
          <w:numId w:val="4"/>
        </w:numPr>
        <w:rPr>
          <w:b/>
          <w:bCs/>
        </w:rPr>
      </w:pPr>
      <w:proofErr w:type="spellStart"/>
      <w:r w:rsidRPr="00F22BB8">
        <w:rPr>
          <w:b/>
          <w:bCs/>
        </w:rPr>
        <w:t>стабільне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заряджання</w:t>
      </w:r>
      <w:proofErr w:type="spellEnd"/>
      <w:r w:rsidRPr="00F22BB8">
        <w:rPr>
          <w:b/>
          <w:bCs/>
        </w:rPr>
        <w:t xml:space="preserve"> без </w:t>
      </w:r>
      <w:proofErr w:type="spellStart"/>
      <w:r w:rsidRPr="00F22BB8">
        <w:rPr>
          <w:b/>
          <w:bCs/>
        </w:rPr>
        <w:t>перегріву</w:t>
      </w:r>
      <w:proofErr w:type="spellEnd"/>
      <w:r w:rsidRPr="00F22BB8">
        <w:rPr>
          <w:b/>
          <w:bCs/>
        </w:rPr>
        <w:t>;</w:t>
      </w:r>
    </w:p>
    <w:p w14:paraId="11907F3F" w14:textId="77777777" w:rsidR="00F22BB8" w:rsidRPr="00F22BB8" w:rsidRDefault="00F22BB8" w:rsidP="00F22BB8">
      <w:pPr>
        <w:numPr>
          <w:ilvl w:val="0"/>
          <w:numId w:val="4"/>
        </w:numPr>
        <w:rPr>
          <w:b/>
          <w:bCs/>
        </w:rPr>
      </w:pPr>
      <w:proofErr w:type="spellStart"/>
      <w:r w:rsidRPr="00F22BB8">
        <w:rPr>
          <w:b/>
          <w:bCs/>
        </w:rPr>
        <w:t>захист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від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перевантаження</w:t>
      </w:r>
      <w:proofErr w:type="spellEnd"/>
      <w:r w:rsidRPr="00F22BB8">
        <w:rPr>
          <w:b/>
          <w:bCs/>
        </w:rPr>
        <w:t>;</w:t>
      </w:r>
    </w:p>
    <w:p w14:paraId="6F6E4CC1" w14:textId="77777777" w:rsidR="00F22BB8" w:rsidRPr="00F22BB8" w:rsidRDefault="00F22BB8" w:rsidP="00F22BB8">
      <w:pPr>
        <w:numPr>
          <w:ilvl w:val="0"/>
          <w:numId w:val="4"/>
        </w:numPr>
        <w:rPr>
          <w:b/>
          <w:bCs/>
        </w:rPr>
      </w:pPr>
      <w:proofErr w:type="spellStart"/>
      <w:r w:rsidRPr="00F22BB8">
        <w:rPr>
          <w:b/>
          <w:bCs/>
        </w:rPr>
        <w:t>продовжений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термін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служби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акумулятора</w:t>
      </w:r>
      <w:proofErr w:type="spellEnd"/>
      <w:r w:rsidRPr="00F22BB8">
        <w:rPr>
          <w:b/>
          <w:bCs/>
        </w:rPr>
        <w:t xml:space="preserve"> ваших </w:t>
      </w:r>
      <w:proofErr w:type="spellStart"/>
      <w:r w:rsidRPr="00F22BB8">
        <w:rPr>
          <w:b/>
          <w:bCs/>
        </w:rPr>
        <w:t>гаджетів</w:t>
      </w:r>
      <w:proofErr w:type="spellEnd"/>
      <w:r w:rsidRPr="00F22BB8">
        <w:rPr>
          <w:b/>
          <w:bCs/>
        </w:rPr>
        <w:t>.</w:t>
      </w:r>
    </w:p>
    <w:p w14:paraId="75838325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48503043">
          <v:rect id="_x0000_i1082" style="width:0;height:1.5pt" o:hralign="center" o:hrstd="t" o:hr="t" fillcolor="#a0a0a0" stroked="f"/>
        </w:pict>
      </w:r>
    </w:p>
    <w:p w14:paraId="514B062C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Symbol" w:hAnsi="Segoe UI Symbol" w:cs="Segoe UI Symbol"/>
          <w:b/>
          <w:bCs/>
        </w:rPr>
        <w:lastRenderedPageBreak/>
        <w:t>🛡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Багаторівнева</w:t>
      </w:r>
      <w:proofErr w:type="spellEnd"/>
      <w:r w:rsidRPr="00F22BB8">
        <w:rPr>
          <w:b/>
          <w:bCs/>
        </w:rPr>
        <w:t xml:space="preserve"> система </w:t>
      </w:r>
      <w:proofErr w:type="spellStart"/>
      <w:r w:rsidRPr="00F22BB8">
        <w:rPr>
          <w:b/>
          <w:bCs/>
        </w:rPr>
        <w:t>захисту</w:t>
      </w:r>
      <w:proofErr w:type="spellEnd"/>
    </w:p>
    <w:p w14:paraId="463896D5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Intaleo</w:t>
      </w:r>
      <w:proofErr w:type="spellEnd"/>
      <w:r w:rsidRPr="00F22BB8">
        <w:rPr>
          <w:b/>
          <w:bCs/>
        </w:rPr>
        <w:t xml:space="preserve"> TCGQPD252 оснащено </w:t>
      </w:r>
      <w:proofErr w:type="spellStart"/>
      <w:r w:rsidRPr="00F22BB8">
        <w:rPr>
          <w:b/>
          <w:bCs/>
        </w:rPr>
        <w:t>повним</w:t>
      </w:r>
      <w:proofErr w:type="spellEnd"/>
      <w:r w:rsidRPr="00F22BB8">
        <w:rPr>
          <w:b/>
          <w:bCs/>
        </w:rPr>
        <w:t xml:space="preserve"> комплексом </w:t>
      </w:r>
      <w:proofErr w:type="spellStart"/>
      <w:r w:rsidRPr="00F22BB8">
        <w:rPr>
          <w:b/>
          <w:bCs/>
        </w:rPr>
        <w:t>безпеки</w:t>
      </w:r>
      <w:proofErr w:type="spellEnd"/>
      <w:r w:rsidRPr="00F22BB8">
        <w:rPr>
          <w:b/>
          <w:bCs/>
        </w:rPr>
        <w:t>:</w:t>
      </w:r>
      <w:r w:rsidRPr="00F22BB8">
        <w:rPr>
          <w:b/>
          <w:bCs/>
        </w:rPr>
        <w:br/>
        <w:t xml:space="preserve">• </w:t>
      </w:r>
      <w:proofErr w:type="spellStart"/>
      <w:r w:rsidRPr="00F22BB8">
        <w:rPr>
          <w:b/>
          <w:bCs/>
        </w:rPr>
        <w:t>Захист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від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перегріву</w:t>
      </w:r>
      <w:proofErr w:type="spellEnd"/>
      <w:r w:rsidRPr="00F22BB8">
        <w:rPr>
          <w:b/>
          <w:bCs/>
        </w:rPr>
        <w:br/>
        <w:t xml:space="preserve">• </w:t>
      </w:r>
      <w:proofErr w:type="spellStart"/>
      <w:r w:rsidRPr="00F22BB8">
        <w:rPr>
          <w:b/>
          <w:bCs/>
        </w:rPr>
        <w:t>Захист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від</w:t>
      </w:r>
      <w:proofErr w:type="spellEnd"/>
      <w:r w:rsidRPr="00F22BB8">
        <w:rPr>
          <w:b/>
          <w:bCs/>
        </w:rPr>
        <w:t xml:space="preserve"> короткого </w:t>
      </w:r>
      <w:proofErr w:type="spellStart"/>
      <w:r w:rsidRPr="00F22BB8">
        <w:rPr>
          <w:b/>
          <w:bCs/>
        </w:rPr>
        <w:t>замикання</w:t>
      </w:r>
      <w:proofErr w:type="spellEnd"/>
      <w:r w:rsidRPr="00F22BB8">
        <w:rPr>
          <w:b/>
          <w:bCs/>
        </w:rPr>
        <w:br/>
        <w:t xml:space="preserve">• </w:t>
      </w:r>
      <w:proofErr w:type="spellStart"/>
      <w:r w:rsidRPr="00F22BB8">
        <w:rPr>
          <w:b/>
          <w:bCs/>
        </w:rPr>
        <w:t>Захист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від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перенапруги</w:t>
      </w:r>
      <w:proofErr w:type="spellEnd"/>
      <w:r w:rsidRPr="00F22BB8">
        <w:rPr>
          <w:b/>
          <w:bCs/>
        </w:rPr>
        <w:br/>
        <w:t xml:space="preserve">• </w:t>
      </w:r>
      <w:proofErr w:type="spellStart"/>
      <w:r w:rsidRPr="00F22BB8">
        <w:rPr>
          <w:b/>
          <w:bCs/>
        </w:rPr>
        <w:t>Захист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від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електромагнітних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завад</w:t>
      </w:r>
      <w:proofErr w:type="spellEnd"/>
    </w:p>
    <w:p w14:paraId="03FF42D9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475862B7">
          <v:rect id="_x0000_i1083" style="width:0;height:1.5pt" o:hralign="center" o:hrstd="t" o:hr="t" fillcolor="#a0a0a0" stroked="f"/>
        </w:pict>
      </w:r>
    </w:p>
    <w:p w14:paraId="72B42DA9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💡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Компактний</w:t>
      </w:r>
      <w:proofErr w:type="spellEnd"/>
      <w:r w:rsidRPr="00F22BB8">
        <w:rPr>
          <w:b/>
          <w:bCs/>
        </w:rPr>
        <w:t xml:space="preserve"> дизайн і продумана </w:t>
      </w:r>
      <w:proofErr w:type="spellStart"/>
      <w:r w:rsidRPr="00F22BB8">
        <w:rPr>
          <w:b/>
          <w:bCs/>
        </w:rPr>
        <w:t>ергономіка</w:t>
      </w:r>
      <w:proofErr w:type="spellEnd"/>
    </w:p>
    <w:p w14:paraId="05489A65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t xml:space="preserve">Модель </w:t>
      </w:r>
      <w:proofErr w:type="spellStart"/>
      <w:r w:rsidRPr="00F22BB8">
        <w:rPr>
          <w:b/>
          <w:bCs/>
        </w:rPr>
        <w:t>має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бокове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розташування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портів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що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зручно</w:t>
      </w:r>
      <w:proofErr w:type="spellEnd"/>
      <w:r w:rsidRPr="00F22BB8">
        <w:rPr>
          <w:b/>
          <w:bCs/>
        </w:rPr>
        <w:t xml:space="preserve"> при </w:t>
      </w:r>
      <w:proofErr w:type="spellStart"/>
      <w:r w:rsidRPr="00F22BB8">
        <w:rPr>
          <w:b/>
          <w:bCs/>
        </w:rPr>
        <w:t>використанні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біля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стін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або</w:t>
      </w:r>
      <w:proofErr w:type="spellEnd"/>
      <w:r w:rsidRPr="00F22BB8">
        <w:rPr>
          <w:b/>
          <w:bCs/>
        </w:rPr>
        <w:t xml:space="preserve"> за </w:t>
      </w:r>
      <w:proofErr w:type="spellStart"/>
      <w:r w:rsidRPr="00F22BB8">
        <w:rPr>
          <w:b/>
          <w:bCs/>
        </w:rPr>
        <w:t>меблями</w:t>
      </w:r>
      <w:proofErr w:type="spellEnd"/>
      <w:r w:rsidRPr="00F22BB8">
        <w:rPr>
          <w:b/>
          <w:bCs/>
        </w:rPr>
        <w:t xml:space="preserve"> — кабель не </w:t>
      </w:r>
      <w:proofErr w:type="spellStart"/>
      <w:r w:rsidRPr="00F22BB8">
        <w:rPr>
          <w:b/>
          <w:bCs/>
        </w:rPr>
        <w:t>перегинається</w:t>
      </w:r>
      <w:proofErr w:type="spellEnd"/>
      <w:r w:rsidRPr="00F22BB8">
        <w:rPr>
          <w:b/>
          <w:bCs/>
        </w:rPr>
        <w:t xml:space="preserve"> та не </w:t>
      </w:r>
      <w:proofErr w:type="spellStart"/>
      <w:r w:rsidRPr="00F22BB8">
        <w:rPr>
          <w:b/>
          <w:bCs/>
        </w:rPr>
        <w:t>заважає</w:t>
      </w:r>
      <w:proofErr w:type="spellEnd"/>
      <w:r w:rsidRPr="00F22BB8">
        <w:rPr>
          <w:b/>
          <w:bCs/>
        </w:rPr>
        <w:t xml:space="preserve">. Корпус </w:t>
      </w:r>
      <w:proofErr w:type="spellStart"/>
      <w:r w:rsidRPr="00F22BB8">
        <w:rPr>
          <w:b/>
          <w:bCs/>
        </w:rPr>
        <w:t>із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приємним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матовим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покриттям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має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сучасний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вигляд</w:t>
      </w:r>
      <w:proofErr w:type="spellEnd"/>
      <w:r w:rsidRPr="00F22BB8">
        <w:rPr>
          <w:b/>
          <w:bCs/>
        </w:rPr>
        <w:t xml:space="preserve"> і </w:t>
      </w:r>
      <w:proofErr w:type="spellStart"/>
      <w:r w:rsidRPr="00F22BB8">
        <w:rPr>
          <w:b/>
          <w:bCs/>
        </w:rPr>
        <w:t>стійкий</w:t>
      </w:r>
      <w:proofErr w:type="spellEnd"/>
      <w:r w:rsidRPr="00F22BB8">
        <w:rPr>
          <w:b/>
          <w:bCs/>
        </w:rPr>
        <w:t xml:space="preserve"> до </w:t>
      </w:r>
      <w:proofErr w:type="spellStart"/>
      <w:r w:rsidRPr="00F22BB8">
        <w:rPr>
          <w:b/>
          <w:bCs/>
        </w:rPr>
        <w:t>подряпин</w:t>
      </w:r>
      <w:proofErr w:type="spellEnd"/>
      <w:r w:rsidRPr="00F22BB8">
        <w:rPr>
          <w:b/>
          <w:bCs/>
        </w:rPr>
        <w:t>.</w:t>
      </w:r>
      <w:r w:rsidRPr="00F22BB8">
        <w:rPr>
          <w:b/>
          <w:bCs/>
        </w:rPr>
        <w:br/>
      </w:r>
      <w:proofErr w:type="spellStart"/>
      <w:r w:rsidRPr="00F22BB8">
        <w:rPr>
          <w:b/>
          <w:bCs/>
        </w:rPr>
        <w:t>Невеликі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розміри</w:t>
      </w:r>
      <w:proofErr w:type="spellEnd"/>
      <w:r w:rsidRPr="00F22BB8">
        <w:rPr>
          <w:b/>
          <w:bCs/>
        </w:rPr>
        <w:t xml:space="preserve"> та мала вага </w:t>
      </w:r>
      <w:proofErr w:type="spellStart"/>
      <w:r w:rsidRPr="00F22BB8">
        <w:rPr>
          <w:b/>
          <w:bCs/>
        </w:rPr>
        <w:t>роблять</w:t>
      </w:r>
      <w:proofErr w:type="spellEnd"/>
      <w:r w:rsidRPr="00F22BB8">
        <w:rPr>
          <w:b/>
          <w:bCs/>
        </w:rPr>
        <w:t xml:space="preserve"> адаптер </w:t>
      </w:r>
      <w:proofErr w:type="spellStart"/>
      <w:r w:rsidRPr="00F22BB8">
        <w:rPr>
          <w:b/>
          <w:bCs/>
        </w:rPr>
        <w:t>ідеальним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супутником</w:t>
      </w:r>
      <w:proofErr w:type="spellEnd"/>
      <w:r w:rsidRPr="00F22BB8">
        <w:rPr>
          <w:b/>
          <w:bCs/>
        </w:rPr>
        <w:t xml:space="preserve"> у </w:t>
      </w:r>
      <w:proofErr w:type="spellStart"/>
      <w:r w:rsidRPr="00F22BB8">
        <w:rPr>
          <w:b/>
          <w:bCs/>
        </w:rPr>
        <w:t>поїздках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чи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повсякденному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користуванні</w:t>
      </w:r>
      <w:proofErr w:type="spellEnd"/>
      <w:r w:rsidRPr="00F22BB8">
        <w:rPr>
          <w:b/>
          <w:bCs/>
        </w:rPr>
        <w:t>.</w:t>
      </w:r>
    </w:p>
    <w:p w14:paraId="4D57BAAE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24CFE14C">
          <v:rect id="_x0000_i1084" style="width:0;height:1.5pt" o:hralign="center" o:hrstd="t" o:hr="t" fillcolor="#a0a0a0" stroked="f"/>
        </w:pict>
      </w:r>
    </w:p>
    <w:p w14:paraId="39A18293" w14:textId="77777777" w:rsidR="00F22BB8" w:rsidRPr="00F22BB8" w:rsidRDefault="00F22BB8" w:rsidP="00F22BB8">
      <w:pPr>
        <w:rPr>
          <w:b/>
          <w:bCs/>
        </w:rPr>
      </w:pPr>
      <w:r w:rsidRPr="00F22BB8">
        <w:rPr>
          <w:rFonts w:ascii="Segoe UI Emoji" w:hAnsi="Segoe UI Emoji" w:cs="Segoe UI Emoji"/>
          <w:b/>
          <w:bCs/>
        </w:rPr>
        <w:t>🧩</w:t>
      </w:r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Сумісність</w:t>
      </w:r>
      <w:proofErr w:type="spellEnd"/>
    </w:p>
    <w:p w14:paraId="041B0152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Підходить</w:t>
      </w:r>
      <w:proofErr w:type="spellEnd"/>
      <w:r w:rsidRPr="00F22BB8">
        <w:rPr>
          <w:b/>
          <w:bCs/>
        </w:rPr>
        <w:t xml:space="preserve"> для </w:t>
      </w:r>
      <w:proofErr w:type="spellStart"/>
      <w:r w:rsidRPr="00F22BB8">
        <w:rPr>
          <w:b/>
          <w:bCs/>
        </w:rPr>
        <w:t>смартфонів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планшетів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ноутбуків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навушників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фотоапаратів</w:t>
      </w:r>
      <w:proofErr w:type="spellEnd"/>
      <w:r w:rsidRPr="00F22BB8">
        <w:rPr>
          <w:b/>
          <w:bCs/>
        </w:rPr>
        <w:t xml:space="preserve">, </w:t>
      </w:r>
      <w:proofErr w:type="spellStart"/>
      <w:r w:rsidRPr="00F22BB8">
        <w:rPr>
          <w:b/>
          <w:bCs/>
        </w:rPr>
        <w:t>павербанків</w:t>
      </w:r>
      <w:proofErr w:type="spellEnd"/>
      <w:r w:rsidRPr="00F22BB8">
        <w:rPr>
          <w:b/>
          <w:bCs/>
        </w:rPr>
        <w:t xml:space="preserve"> та </w:t>
      </w:r>
      <w:proofErr w:type="spellStart"/>
      <w:r w:rsidRPr="00F22BB8">
        <w:rPr>
          <w:b/>
          <w:bCs/>
        </w:rPr>
        <w:t>інших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пристроїв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із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підтримкою</w:t>
      </w:r>
      <w:proofErr w:type="spellEnd"/>
      <w:r w:rsidRPr="00F22BB8">
        <w:rPr>
          <w:b/>
          <w:bCs/>
        </w:rPr>
        <w:t xml:space="preserve"> USB </w:t>
      </w:r>
      <w:proofErr w:type="spellStart"/>
      <w:r w:rsidRPr="00F22BB8">
        <w:rPr>
          <w:b/>
          <w:bCs/>
        </w:rPr>
        <w:t>або</w:t>
      </w:r>
      <w:proofErr w:type="spellEnd"/>
      <w:r w:rsidRPr="00F22BB8">
        <w:rPr>
          <w:b/>
          <w:bCs/>
        </w:rPr>
        <w:t xml:space="preserve"> Type-C.</w:t>
      </w:r>
    </w:p>
    <w:p w14:paraId="1B0E57F2" w14:textId="77777777" w:rsidR="00F22BB8" w:rsidRPr="00F22BB8" w:rsidRDefault="00F22BB8" w:rsidP="00F22BB8">
      <w:pPr>
        <w:rPr>
          <w:b/>
          <w:bCs/>
        </w:rPr>
      </w:pPr>
      <w:r w:rsidRPr="00F22BB8">
        <w:rPr>
          <w:b/>
          <w:bCs/>
        </w:rPr>
        <w:pict w14:anchorId="5602D9C7">
          <v:rect id="_x0000_i1085" style="width:0;height:1.5pt" o:hralign="center" o:hrstd="t" o:hr="t" fillcolor="#a0a0a0" stroked="f"/>
        </w:pict>
      </w:r>
    </w:p>
    <w:p w14:paraId="10509863" w14:textId="77777777" w:rsidR="00F22BB8" w:rsidRPr="00F22BB8" w:rsidRDefault="00F22BB8" w:rsidP="00F22BB8">
      <w:pPr>
        <w:rPr>
          <w:b/>
          <w:bCs/>
        </w:rPr>
      </w:pPr>
      <w:proofErr w:type="spellStart"/>
      <w:r w:rsidRPr="00F22BB8">
        <w:rPr>
          <w:b/>
          <w:bCs/>
        </w:rPr>
        <w:t>Технічні</w:t>
      </w:r>
      <w:proofErr w:type="spellEnd"/>
      <w:r w:rsidRPr="00F22BB8">
        <w:rPr>
          <w:b/>
          <w:bCs/>
        </w:rPr>
        <w:t xml:space="preserve"> характеристики:</w:t>
      </w:r>
    </w:p>
    <w:p w14:paraId="7EF2CDA6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r w:rsidRPr="00F22BB8">
        <w:rPr>
          <w:b/>
          <w:bCs/>
        </w:rPr>
        <w:t xml:space="preserve">Тип: </w:t>
      </w:r>
      <w:proofErr w:type="spellStart"/>
      <w:r w:rsidRPr="00F22BB8">
        <w:rPr>
          <w:b/>
          <w:bCs/>
        </w:rPr>
        <w:t>мережевий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зарядний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пристрій</w:t>
      </w:r>
      <w:proofErr w:type="spellEnd"/>
    </w:p>
    <w:p w14:paraId="43C868A5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  <w:lang w:val="en-US"/>
        </w:rPr>
      </w:pPr>
      <w:proofErr w:type="spellStart"/>
      <w:r w:rsidRPr="00F22BB8">
        <w:rPr>
          <w:b/>
          <w:bCs/>
        </w:rPr>
        <w:t>Кількість</w:t>
      </w:r>
      <w:proofErr w:type="spellEnd"/>
      <w:r w:rsidRPr="00F22BB8">
        <w:rPr>
          <w:b/>
          <w:bCs/>
          <w:lang w:val="en-US"/>
        </w:rPr>
        <w:t xml:space="preserve"> </w:t>
      </w:r>
      <w:proofErr w:type="spellStart"/>
      <w:r w:rsidRPr="00F22BB8">
        <w:rPr>
          <w:b/>
          <w:bCs/>
        </w:rPr>
        <w:t>портів</w:t>
      </w:r>
      <w:proofErr w:type="spellEnd"/>
      <w:r w:rsidRPr="00F22BB8">
        <w:rPr>
          <w:b/>
          <w:bCs/>
          <w:lang w:val="en-US"/>
        </w:rPr>
        <w:t>: 1 × USB-A, 1 × Type-C</w:t>
      </w:r>
    </w:p>
    <w:p w14:paraId="7A6347D9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Загальна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потужність</w:t>
      </w:r>
      <w:proofErr w:type="spellEnd"/>
      <w:r w:rsidRPr="00F22BB8">
        <w:rPr>
          <w:b/>
          <w:bCs/>
        </w:rPr>
        <w:t>: 25 Вт</w:t>
      </w:r>
    </w:p>
    <w:p w14:paraId="4DC83BBA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Вихідний</w:t>
      </w:r>
      <w:proofErr w:type="spellEnd"/>
      <w:r w:rsidRPr="00F22BB8">
        <w:rPr>
          <w:b/>
          <w:bCs/>
        </w:rPr>
        <w:t xml:space="preserve"> струм: до 3.0 A</w:t>
      </w:r>
    </w:p>
    <w:p w14:paraId="15A83DFE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Потужність</w:t>
      </w:r>
      <w:proofErr w:type="spellEnd"/>
      <w:r w:rsidRPr="00F22BB8">
        <w:rPr>
          <w:b/>
          <w:bCs/>
        </w:rPr>
        <w:t xml:space="preserve"> USB-A: 18 Вт (5В/3А, 9В/2А, 12В/1.5А)</w:t>
      </w:r>
    </w:p>
    <w:p w14:paraId="725EF091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Потужність</w:t>
      </w:r>
      <w:proofErr w:type="spellEnd"/>
      <w:r w:rsidRPr="00F22BB8">
        <w:rPr>
          <w:b/>
          <w:bCs/>
        </w:rPr>
        <w:t xml:space="preserve"> Type-C: 25 Вт (5В/3А, 9В/2,77А)</w:t>
      </w:r>
    </w:p>
    <w:p w14:paraId="3F3FECD4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r w:rsidRPr="00F22BB8">
        <w:rPr>
          <w:b/>
          <w:bCs/>
        </w:rPr>
        <w:t>PPS: 3.3–5.9В/3А, 3.9–11В/2,75А</w:t>
      </w:r>
    </w:p>
    <w:p w14:paraId="126D4820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Комбінований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вихід</w:t>
      </w:r>
      <w:proofErr w:type="spellEnd"/>
      <w:r w:rsidRPr="00F22BB8">
        <w:rPr>
          <w:b/>
          <w:bCs/>
        </w:rPr>
        <w:t xml:space="preserve"> (USB-A + Type-C): 5В/3A (15 Вт макс)</w:t>
      </w:r>
    </w:p>
    <w:p w14:paraId="0574B591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Вхідна</w:t>
      </w:r>
      <w:proofErr w:type="spellEnd"/>
      <w:r w:rsidRPr="00F22BB8">
        <w:rPr>
          <w:b/>
          <w:bCs/>
        </w:rPr>
        <w:t xml:space="preserve"> </w:t>
      </w:r>
      <w:proofErr w:type="spellStart"/>
      <w:r w:rsidRPr="00F22BB8">
        <w:rPr>
          <w:b/>
          <w:bCs/>
        </w:rPr>
        <w:t>напруга</w:t>
      </w:r>
      <w:proofErr w:type="spellEnd"/>
      <w:r w:rsidRPr="00F22BB8">
        <w:rPr>
          <w:b/>
          <w:bCs/>
        </w:rPr>
        <w:t>: 100–240 В AC</w:t>
      </w:r>
    </w:p>
    <w:p w14:paraId="69662928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  <w:lang w:val="en-US"/>
        </w:rPr>
      </w:pPr>
      <w:proofErr w:type="spellStart"/>
      <w:r w:rsidRPr="00F22BB8">
        <w:rPr>
          <w:b/>
          <w:bCs/>
        </w:rPr>
        <w:t>Технології</w:t>
      </w:r>
      <w:proofErr w:type="spellEnd"/>
      <w:r w:rsidRPr="00F22BB8">
        <w:rPr>
          <w:b/>
          <w:bCs/>
          <w:lang w:val="en-US"/>
        </w:rPr>
        <w:t>: Power Delivery 3.0, Quick Charge 3.0, GaN, Smart IC</w:t>
      </w:r>
    </w:p>
    <w:p w14:paraId="0F45C730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Колір</w:t>
      </w:r>
      <w:proofErr w:type="spellEnd"/>
      <w:r w:rsidRPr="00F22BB8">
        <w:rPr>
          <w:b/>
          <w:bCs/>
        </w:rPr>
        <w:t xml:space="preserve">: </w:t>
      </w:r>
      <w:proofErr w:type="spellStart"/>
      <w:r w:rsidRPr="00F22BB8">
        <w:rPr>
          <w:b/>
          <w:bCs/>
        </w:rPr>
        <w:t>чорний</w:t>
      </w:r>
      <w:proofErr w:type="spellEnd"/>
    </w:p>
    <w:p w14:paraId="02F7463F" w14:textId="77777777" w:rsidR="00F22BB8" w:rsidRPr="00F22BB8" w:rsidRDefault="00F22BB8" w:rsidP="00F22BB8">
      <w:pPr>
        <w:numPr>
          <w:ilvl w:val="0"/>
          <w:numId w:val="5"/>
        </w:numPr>
        <w:rPr>
          <w:b/>
          <w:bCs/>
        </w:rPr>
      </w:pPr>
      <w:proofErr w:type="spellStart"/>
      <w:r w:rsidRPr="00F22BB8">
        <w:rPr>
          <w:b/>
          <w:bCs/>
        </w:rPr>
        <w:t>Гарантія</w:t>
      </w:r>
      <w:proofErr w:type="spellEnd"/>
      <w:r w:rsidRPr="00F22BB8">
        <w:rPr>
          <w:b/>
          <w:bCs/>
        </w:rPr>
        <w:t xml:space="preserve">: 12 </w:t>
      </w:r>
      <w:proofErr w:type="spellStart"/>
      <w:r w:rsidRPr="00F22BB8">
        <w:rPr>
          <w:b/>
          <w:bCs/>
        </w:rPr>
        <w:t>місяців</w:t>
      </w:r>
      <w:proofErr w:type="spellEnd"/>
    </w:p>
    <w:p w14:paraId="3B946F93" w14:textId="175B9C37" w:rsidR="000844F2" w:rsidRPr="00F22BB8" w:rsidRDefault="000844F2" w:rsidP="00F22BB8"/>
    <w:sectPr w:rsidR="000844F2" w:rsidRPr="00F2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FB4"/>
    <w:multiLevelType w:val="multilevel"/>
    <w:tmpl w:val="F93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A426A"/>
    <w:multiLevelType w:val="multilevel"/>
    <w:tmpl w:val="2262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60BC"/>
    <w:multiLevelType w:val="multilevel"/>
    <w:tmpl w:val="9AF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2042"/>
    <w:multiLevelType w:val="multilevel"/>
    <w:tmpl w:val="5B5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076AF"/>
    <w:multiLevelType w:val="multilevel"/>
    <w:tmpl w:val="DA3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4299">
    <w:abstractNumId w:val="2"/>
  </w:num>
  <w:num w:numId="2" w16cid:durableId="890766940">
    <w:abstractNumId w:val="4"/>
  </w:num>
  <w:num w:numId="3" w16cid:durableId="1087963971">
    <w:abstractNumId w:val="1"/>
  </w:num>
  <w:num w:numId="4" w16cid:durableId="1116213519">
    <w:abstractNumId w:val="3"/>
  </w:num>
  <w:num w:numId="5" w16cid:durableId="41898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2"/>
    <w:rsid w:val="000844F2"/>
    <w:rsid w:val="000B1A2E"/>
    <w:rsid w:val="002A7F3B"/>
    <w:rsid w:val="00460AB0"/>
    <w:rsid w:val="00A5581F"/>
    <w:rsid w:val="00DA3ABC"/>
    <w:rsid w:val="00DD0EF5"/>
    <w:rsid w:val="00E76E66"/>
    <w:rsid w:val="00F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A228"/>
  <w15:chartTrackingRefBased/>
  <w15:docId w15:val="{074E2533-DDD8-46F7-8345-272B962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4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4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4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44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2025-11-17T09:48:00Z</dcterms:created>
  <dcterms:modified xsi:type="dcterms:W3CDTF">2025-11-17T09:48:00Z</dcterms:modified>
</cp:coreProperties>
</file>