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 xml:space="preserve">Кабель синхронізації </w:t>
      </w:r>
      <w:proofErr w:type="spellStart"/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Intaleo</w:t>
      </w:r>
      <w:proofErr w:type="spellEnd"/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 xml:space="preserve"> CBFLEXT1 — якісний і незамінний аксесуар для передавання даних і швидкого заряджання мобільних пристроїв, обладнаних USB і </w:t>
      </w:r>
      <w:proofErr w:type="spellStart"/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Type</w:t>
      </w:r>
      <w:proofErr w:type="spellEnd"/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 xml:space="preserve">-C роз'ємами. </w:t>
      </w: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Кабель має надійну ізоляцію, адже всі внутрішні елементи кабелю ізольовані зносостійким синтетичним матеріалом, який підвищує його довговічність, а якісна мідь збільшує його довговічність і забезпечує стабільну роботу упродовж усього терміну експлуатації кабелю.</w:t>
      </w: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 xml:space="preserve">Особливості: </w:t>
      </w: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• Довжина 1,2 м</w:t>
      </w: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• Надійна ізоляція</w:t>
      </w: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• Швидке заряджання</w:t>
      </w: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 xml:space="preserve">• Якісна мідь </w:t>
      </w:r>
    </w:p>
    <w:p w:rsidR="005E5762" w:rsidRPr="005E5762" w:rsidRDefault="005E5762" w:rsidP="005E5762">
      <w:pPr>
        <w:rPr>
          <w:rFonts w:ascii="Segoe UI" w:eastAsia="Times New Roman" w:hAnsi="Segoe UI" w:cs="Segoe UI"/>
          <w:sz w:val="21"/>
          <w:szCs w:val="21"/>
          <w:lang w:eastAsia="uk-UA"/>
        </w:rPr>
      </w:pPr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 xml:space="preserve">• Литий </w:t>
      </w:r>
      <w:proofErr w:type="spellStart"/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конектор</w:t>
      </w:r>
      <w:proofErr w:type="spellEnd"/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 xml:space="preserve"> спеціальної форми</w:t>
      </w:r>
    </w:p>
    <w:p w:rsidR="00614B31" w:rsidRPr="005E5762" w:rsidRDefault="005E5762" w:rsidP="005E5762">
      <w:r w:rsidRPr="005E5762">
        <w:rPr>
          <w:rFonts w:ascii="Segoe UI" w:eastAsia="Times New Roman" w:hAnsi="Segoe UI" w:cs="Segoe UI"/>
          <w:sz w:val="21"/>
          <w:szCs w:val="21"/>
          <w:lang w:eastAsia="uk-UA"/>
        </w:rPr>
        <w:t>• Еластичний TPE-матеріал</w:t>
      </w:r>
      <w:bookmarkStart w:id="0" w:name="_GoBack"/>
      <w:bookmarkEnd w:id="0"/>
    </w:p>
    <w:sectPr w:rsidR="00614B31" w:rsidRPr="005E57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B"/>
    <w:rsid w:val="002A7138"/>
    <w:rsid w:val="005E5762"/>
    <w:rsid w:val="00614B31"/>
    <w:rsid w:val="00A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1C0E2-AD9E-40FC-BAB5-8811F44E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Телиженко</dc:creator>
  <cp:keywords/>
  <dc:description/>
  <cp:lastModifiedBy>Дмитрий Телиженко</cp:lastModifiedBy>
  <cp:revision>2</cp:revision>
  <dcterms:created xsi:type="dcterms:W3CDTF">2023-07-06T14:03:00Z</dcterms:created>
  <dcterms:modified xsi:type="dcterms:W3CDTF">2023-07-24T06:46:00Z</dcterms:modified>
</cp:coreProperties>
</file>