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C5CC" w14:textId="73A53240" w:rsidR="00455C78" w:rsidRPr="001D0091" w:rsidRDefault="00455C78" w:rsidP="00217912">
      <w:pPr>
        <w:pStyle w:val="p1"/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</w:pPr>
      <w:bookmarkStart w:id="0" w:name="OLE_LINK3"/>
      <w:bookmarkStart w:id="1" w:name="OLE_LINK4"/>
      <w:bookmarkStart w:id="2" w:name="OLE_LINK1"/>
      <w:bookmarkStart w:id="3" w:name="OLE_LINK2"/>
      <w:r w:rsidRPr="001D0091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ЗАРЯДНИЙ ПРИСТРІЙ МЕРЕЖЕВИЙ PIKO 45W USB-C PD (БІЛИЙ) </w:t>
      </w:r>
      <w:r w:rsidRPr="001D0091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br/>
        <w:t xml:space="preserve">TC-PD451 </w:t>
      </w:r>
    </w:p>
    <w:p w14:paraId="79C417CD" w14:textId="7B46CD27" w:rsidR="00403735" w:rsidRPr="001D0091" w:rsidRDefault="00364BFF" w:rsidP="00217912">
      <w:pPr>
        <w:pStyle w:val="p1"/>
        <w:jc w:val="both"/>
        <w:rPr>
          <w:rStyle w:val="s1"/>
          <w:rFonts w:asciiTheme="minorHAnsi" w:eastAsiaTheme="majorEastAsia" w:hAnsiTheme="minorHAnsi" w:cstheme="minorHAnsi"/>
          <w:lang w:val="uk-UA"/>
        </w:rPr>
      </w:pPr>
      <w:r w:rsidRPr="001D0091">
        <w:rPr>
          <w:rFonts w:asciiTheme="minorHAnsi" w:hAnsiTheme="minorHAnsi" w:cstheme="minorHAnsi"/>
          <w:lang w:val="uk-UA"/>
        </w:rPr>
        <w:t xml:space="preserve">Мережевий зарядний пристрій </w:t>
      </w:r>
      <w:r w:rsidRPr="001D0091">
        <w:rPr>
          <w:rFonts w:asciiTheme="minorHAnsi" w:hAnsiTheme="minorHAnsi" w:cstheme="minorHAnsi"/>
          <w:b/>
          <w:bCs/>
          <w:lang w:val="en-US"/>
        </w:rPr>
        <w:t>PIKO</w:t>
      </w:r>
      <w:r w:rsidRPr="001D0091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666E3C" w:rsidRPr="001D0091">
        <w:rPr>
          <w:rFonts w:asciiTheme="minorHAnsi" w:hAnsiTheme="minorHAnsi" w:cstheme="minorHAnsi"/>
          <w:b/>
          <w:bCs/>
        </w:rPr>
        <w:t>TC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>-</w:t>
      </w:r>
      <w:r w:rsidR="00666E3C" w:rsidRPr="001D0091">
        <w:rPr>
          <w:rFonts w:asciiTheme="minorHAnsi" w:hAnsiTheme="minorHAnsi" w:cstheme="minorHAnsi"/>
          <w:b/>
          <w:bCs/>
        </w:rPr>
        <w:t>PD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>451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 xml:space="preserve"> із підтримкою </w:t>
      </w:r>
      <w:r w:rsidR="00217912" w:rsidRPr="001D0091">
        <w:rPr>
          <w:rFonts w:asciiTheme="minorHAnsi" w:hAnsiTheme="minorHAnsi" w:cstheme="minorHAnsi"/>
          <w:lang w:val="uk-UA"/>
        </w:rPr>
        <w:t xml:space="preserve">протоколів швидкої зарядки 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>P</w:t>
      </w:r>
      <w:r w:rsidR="00217912" w:rsidRPr="001D0091">
        <w:rPr>
          <w:rFonts w:asciiTheme="minorHAnsi" w:hAnsiTheme="minorHAnsi" w:cstheme="minorHAnsi"/>
          <w:b/>
          <w:bCs/>
          <w:lang w:val="en-US"/>
        </w:rPr>
        <w:t>D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>3.0</w:t>
      </w:r>
      <w:r w:rsidR="00217912" w:rsidRPr="001D0091">
        <w:rPr>
          <w:rFonts w:asciiTheme="minorHAnsi" w:hAnsiTheme="minorHAnsi" w:cstheme="minorHAnsi"/>
          <w:lang w:val="uk-UA"/>
        </w:rPr>
        <w:t xml:space="preserve"> та</w:t>
      </w:r>
      <w:r w:rsidR="00403735" w:rsidRPr="001D0091">
        <w:rPr>
          <w:rFonts w:asciiTheme="minorHAnsi" w:hAnsiTheme="minorHAnsi" w:cstheme="minorHAnsi"/>
          <w:lang w:val="uk-UA"/>
        </w:rPr>
        <w:t xml:space="preserve"> </w:t>
      </w:r>
      <w:r w:rsidR="00217912" w:rsidRPr="001D0091">
        <w:rPr>
          <w:rFonts w:asciiTheme="minorHAnsi" w:hAnsiTheme="minorHAnsi" w:cstheme="minorHAnsi"/>
          <w:b/>
          <w:bCs/>
        </w:rPr>
        <w:t>QC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>3.0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403735" w:rsidRPr="001D0091">
        <w:rPr>
          <w:rFonts w:asciiTheme="minorHAnsi" w:hAnsiTheme="minorHAnsi" w:cstheme="minorHAnsi"/>
          <w:lang w:val="uk-UA"/>
        </w:rPr>
        <w:t>е</w:t>
      </w:r>
      <w:r w:rsidR="000161B5" w:rsidRPr="001D0091">
        <w:rPr>
          <w:rStyle w:val="s1"/>
          <w:rFonts w:asciiTheme="minorHAnsi" w:eastAsiaTheme="majorEastAsia" w:hAnsiTheme="minorHAnsi" w:cstheme="minorHAnsi"/>
        </w:rPr>
        <w:t xml:space="preserve">фективно заряджає найновіші </w:t>
      </w:r>
      <w:r w:rsidR="001D0091">
        <w:rPr>
          <w:rStyle w:val="s1"/>
          <w:rFonts w:asciiTheme="minorHAnsi" w:eastAsiaTheme="majorEastAsia" w:hAnsiTheme="minorHAnsi" w:cstheme="minorHAnsi"/>
          <w:lang w:val="uk-UA"/>
        </w:rPr>
        <w:t>гаджети</w:t>
      </w:r>
      <w:r w:rsidR="00EE418A"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 та </w:t>
      </w:r>
      <w:r w:rsidR="000161B5" w:rsidRPr="001D0091">
        <w:rPr>
          <w:rStyle w:val="s1"/>
          <w:rFonts w:asciiTheme="minorHAnsi" w:eastAsiaTheme="majorEastAsia" w:hAnsiTheme="minorHAnsi" w:cstheme="minorHAnsi"/>
        </w:rPr>
        <w:t>гарантує безпечну роботу з гаджетами попередніх поколінь</w:t>
      </w:r>
      <w:bookmarkEnd w:id="0"/>
      <w:bookmarkEnd w:id="1"/>
      <w:r w:rsidR="00C70877" w:rsidRPr="001D0091">
        <w:rPr>
          <w:rStyle w:val="s1"/>
          <w:rFonts w:asciiTheme="minorHAnsi" w:eastAsiaTheme="majorEastAsia" w:hAnsiTheme="minorHAnsi" w:cstheme="minorHAnsi"/>
          <w:lang w:val="uk-UA"/>
        </w:rPr>
        <w:t>.</w:t>
      </w:r>
      <w:r w:rsidR="00403735"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 </w:t>
      </w:r>
    </w:p>
    <w:p w14:paraId="175E20F9" w14:textId="77777777" w:rsidR="00403735" w:rsidRPr="001D0091" w:rsidRDefault="00403735" w:rsidP="00455C78">
      <w:pPr>
        <w:pStyle w:val="p1"/>
        <w:jc w:val="both"/>
        <w:rPr>
          <w:rFonts w:asciiTheme="minorHAnsi" w:eastAsiaTheme="majorEastAsia" w:hAnsiTheme="minorHAnsi" w:cstheme="minorHAnsi"/>
          <w:lang w:val="uk-UA"/>
        </w:rPr>
      </w:pPr>
      <w:r w:rsidRPr="001D0091">
        <w:rPr>
          <w:rStyle w:val="s1"/>
          <w:rFonts w:asciiTheme="minorHAnsi" w:eastAsiaTheme="majorEastAsia" w:hAnsiTheme="minorHAnsi" w:cstheme="minorHAnsi"/>
          <w:lang w:val="uk-UA"/>
        </w:rPr>
        <w:t>З вихідною потужністю до 45W цей зарядний пристрій легко справляється із заряджанням будь-якого сумісного з ним девайсу</w:t>
      </w:r>
      <w:bookmarkStart w:id="4" w:name="OLE_LINK16"/>
      <w:bookmarkStart w:id="5" w:name="OLE_LINK17"/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  <w:lang w:val="uk-UA"/>
        </w:rPr>
        <w:t>та</w:t>
      </w:r>
      <w:r w:rsidR="00217912" w:rsidRPr="001D0091">
        <w:rPr>
          <w:rFonts w:asciiTheme="minorHAnsi" w:hAnsiTheme="minorHAnsi" w:cstheme="minorHAnsi"/>
          <w:lang w:val="uk-UA"/>
        </w:rPr>
        <w:t xml:space="preserve"> стає одним із найпопулярніших у своєму класі.</w:t>
      </w:r>
      <w:bookmarkStart w:id="6" w:name="OLE_LINK12"/>
      <w:bookmarkStart w:id="7" w:name="OLE_LINK13"/>
      <w:bookmarkEnd w:id="4"/>
      <w:bookmarkEnd w:id="5"/>
      <w:r w:rsidRPr="001D0091">
        <w:rPr>
          <w:rFonts w:asciiTheme="minorHAnsi" w:eastAsiaTheme="majorEastAsia" w:hAnsiTheme="minorHAnsi" w:cstheme="minorHAnsi"/>
          <w:lang w:val="uk-UA"/>
        </w:rPr>
        <w:t xml:space="preserve"> </w:t>
      </w:r>
    </w:p>
    <w:p w14:paraId="1C604FCE" w14:textId="3F15398D" w:rsidR="001D0091" w:rsidRPr="001D0091" w:rsidRDefault="001D0091" w:rsidP="001D0091">
      <w:pPr>
        <w:pStyle w:val="p1"/>
        <w:jc w:val="both"/>
        <w:rPr>
          <w:rFonts w:asciiTheme="minorHAnsi" w:eastAsiaTheme="majorEastAsia" w:hAnsiTheme="minorHAnsi" w:cstheme="minorHAnsi"/>
          <w:lang w:val="uk-UA"/>
        </w:rPr>
      </w:pPr>
      <w:bookmarkStart w:id="8" w:name="OLE_LINK20"/>
      <w:bookmarkStart w:id="9" w:name="OLE_LINK21"/>
      <w:r w:rsidRPr="001D0091">
        <w:rPr>
          <w:rStyle w:val="s1"/>
          <w:rFonts w:asciiTheme="minorHAnsi" w:eastAsiaTheme="majorEastAsia" w:hAnsiTheme="minorHAnsi" w:cstheme="minorHAnsi"/>
        </w:rPr>
        <w:t>Для досягнення надвисокої ефективності модель Piko TC-PD451 оснащена передовою технологією GaN II, що використовує нітрид галію замість традиційного кремнію. Це забезпечує мінімальне споживання енергії та знижене тепловиділення, що, в свою чергу, зменшує нагрівання корпусу</w:t>
      </w:r>
      <w:r w:rsidR="007A2E11">
        <w:rPr>
          <w:rStyle w:val="s1"/>
          <w:rFonts w:asciiTheme="minorHAnsi" w:eastAsiaTheme="majorEastAsia" w:hAnsiTheme="minorHAnsi" w:cstheme="minorHAnsi"/>
          <w:lang w:val="uk-UA"/>
        </w:rPr>
        <w:t xml:space="preserve"> та </w:t>
      </w:r>
      <w:r w:rsidRPr="001D0091">
        <w:rPr>
          <w:rStyle w:val="s1"/>
          <w:rFonts w:asciiTheme="minorHAnsi" w:eastAsiaTheme="majorEastAsia" w:hAnsiTheme="minorHAnsi" w:cstheme="minorHAnsi"/>
        </w:rPr>
        <w:t>внутрішніх компонентів. Як результат – стабільна, безпечна та довговічна робота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.</w:t>
      </w:r>
      <w:r w:rsidRPr="001D0091">
        <w:rPr>
          <w:rStyle w:val="s1"/>
          <w:rFonts w:asciiTheme="minorHAnsi" w:eastAsiaTheme="majorEastAsia" w:hAnsiTheme="minorHAnsi" w:cstheme="minorHAnsi"/>
          <w:lang w:val="en-US"/>
        </w:rPr>
        <w:t xml:space="preserve"> </w:t>
      </w:r>
    </w:p>
    <w:p w14:paraId="3EDFBF0B" w14:textId="77777777" w:rsidR="00455C78" w:rsidRPr="001D0091" w:rsidRDefault="00B533B6" w:rsidP="00455C78">
      <w:pPr>
        <w:pStyle w:val="p1"/>
        <w:jc w:val="both"/>
        <w:rPr>
          <w:rFonts w:asciiTheme="minorHAnsi" w:hAnsiTheme="minorHAnsi" w:cstheme="minorHAnsi"/>
          <w:lang w:val="uk-UA"/>
        </w:rPr>
      </w:pPr>
      <w:bookmarkStart w:id="10" w:name="OLE_LINK9"/>
      <w:bookmarkStart w:id="11" w:name="OLE_LINK10"/>
      <w:bookmarkStart w:id="12" w:name="OLE_LINK11"/>
      <w:bookmarkEnd w:id="6"/>
      <w:bookmarkEnd w:id="7"/>
      <w:bookmarkEnd w:id="8"/>
      <w:bookmarkEnd w:id="9"/>
      <w:r w:rsidRPr="001D0091">
        <w:rPr>
          <w:rFonts w:asciiTheme="minorHAnsi" w:hAnsiTheme="minorHAnsi" w:cstheme="minorHAnsi"/>
          <w:lang w:val="uk-UA"/>
        </w:rPr>
        <w:t xml:space="preserve">Ще однією </w:t>
      </w:r>
      <w:r w:rsidR="00C70877" w:rsidRPr="001D0091">
        <w:rPr>
          <w:rFonts w:asciiTheme="minorHAnsi" w:hAnsiTheme="minorHAnsi" w:cstheme="minorHAnsi"/>
          <w:lang w:val="uk-UA"/>
        </w:rPr>
        <w:t>особливістю</w:t>
      </w:r>
      <w:r w:rsidRPr="001D0091">
        <w:rPr>
          <w:rFonts w:asciiTheme="minorHAnsi" w:hAnsiTheme="minorHAnsi" w:cstheme="minorHAnsi"/>
          <w:lang w:val="uk-UA"/>
        </w:rPr>
        <w:t xml:space="preserve"> </w:t>
      </w:r>
      <w:r w:rsidR="00563CE6" w:rsidRPr="001D0091">
        <w:rPr>
          <w:rFonts w:asciiTheme="minorHAnsi" w:hAnsiTheme="minorHAnsi" w:cstheme="minorHAnsi"/>
          <w:b/>
          <w:bCs/>
          <w:lang w:val="en-US"/>
        </w:rPr>
        <w:t>PIKO</w:t>
      </w:r>
      <w:r w:rsidR="00563CE6" w:rsidRPr="001D0091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666E3C" w:rsidRPr="001D0091">
        <w:rPr>
          <w:rFonts w:asciiTheme="minorHAnsi" w:hAnsiTheme="minorHAnsi" w:cstheme="minorHAnsi"/>
          <w:b/>
          <w:bCs/>
        </w:rPr>
        <w:t>TC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>-</w:t>
      </w:r>
      <w:r w:rsidR="00666E3C" w:rsidRPr="001D0091">
        <w:rPr>
          <w:rFonts w:asciiTheme="minorHAnsi" w:hAnsiTheme="minorHAnsi" w:cstheme="minorHAnsi"/>
          <w:b/>
          <w:bCs/>
        </w:rPr>
        <w:t>PD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 xml:space="preserve">451 </w:t>
      </w:r>
      <w:r w:rsidRPr="001D0091">
        <w:rPr>
          <w:rFonts w:asciiTheme="minorHAnsi" w:hAnsiTheme="minorHAnsi" w:cstheme="minorHAnsi"/>
          <w:lang w:val="uk-UA"/>
        </w:rPr>
        <w:t xml:space="preserve">є використання технології </w:t>
      </w:r>
      <w:r w:rsidR="00455C78" w:rsidRPr="001D0091">
        <w:rPr>
          <w:rFonts w:asciiTheme="minorHAnsi" w:hAnsiTheme="minorHAnsi" w:cstheme="minorHAnsi"/>
          <w:color w:val="000000"/>
          <w:lang w:eastAsia="uk-UA"/>
        </w:rPr>
        <w:t>Smart IC (Auto ID)</w:t>
      </w:r>
      <w:r w:rsidR="00301B82" w:rsidRPr="001D0091">
        <w:rPr>
          <w:rFonts w:asciiTheme="minorHAnsi" w:hAnsiTheme="minorHAnsi" w:cstheme="minorHAnsi"/>
          <w:lang w:val="uk-UA"/>
        </w:rPr>
        <w:t xml:space="preserve">, </w:t>
      </w:r>
      <w:r w:rsidRPr="001D0091">
        <w:rPr>
          <w:rFonts w:asciiTheme="minorHAnsi" w:hAnsiTheme="minorHAnsi" w:cstheme="minorHAnsi"/>
          <w:lang w:val="uk-UA"/>
        </w:rPr>
        <w:t xml:space="preserve">також відомої як </w:t>
      </w:r>
      <w:r w:rsidRPr="001D0091">
        <w:rPr>
          <w:rFonts w:asciiTheme="minorHAnsi" w:hAnsiTheme="minorHAnsi" w:cstheme="minorHAnsi"/>
        </w:rPr>
        <w:t>Intelligent</w:t>
      </w:r>
      <w:r w:rsidRPr="001D0091">
        <w:rPr>
          <w:rFonts w:asciiTheme="minorHAnsi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</w:rPr>
        <w:t>Identification</w:t>
      </w:r>
      <w:r w:rsidRPr="001D0091">
        <w:rPr>
          <w:rFonts w:asciiTheme="minorHAnsi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</w:rPr>
        <w:t>IC</w:t>
      </w:r>
      <w:r w:rsidR="00301B82" w:rsidRPr="001D0091">
        <w:rPr>
          <w:rFonts w:asciiTheme="minorHAnsi" w:hAnsiTheme="minorHAnsi" w:cstheme="minorHAnsi"/>
          <w:lang w:val="uk-UA"/>
        </w:rPr>
        <w:t>.</w:t>
      </w:r>
      <w:r w:rsidRPr="001D0091">
        <w:rPr>
          <w:rFonts w:asciiTheme="minorHAnsi" w:hAnsiTheme="minorHAnsi" w:cstheme="minorHAnsi"/>
          <w:lang w:val="uk-UA"/>
        </w:rPr>
        <w:t xml:space="preserve"> Ц</w:t>
      </w:r>
      <w:r w:rsidR="00301B82" w:rsidRPr="001D0091">
        <w:rPr>
          <w:rFonts w:asciiTheme="minorHAnsi" w:hAnsiTheme="minorHAnsi" w:cstheme="minorHAnsi"/>
          <w:lang w:val="uk-UA"/>
        </w:rPr>
        <w:t>я</w:t>
      </w:r>
      <w:r w:rsidRPr="001D0091">
        <w:rPr>
          <w:rFonts w:asciiTheme="minorHAnsi" w:hAnsiTheme="minorHAnsi" w:cstheme="minorHAnsi"/>
          <w:lang w:val="uk-UA"/>
        </w:rPr>
        <w:t xml:space="preserve"> мікросхема</w:t>
      </w:r>
      <w:r w:rsidR="00301B82" w:rsidRPr="001D0091">
        <w:rPr>
          <w:rFonts w:asciiTheme="minorHAnsi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  <w:lang w:val="uk-UA"/>
        </w:rPr>
        <w:t>контролює максимальну силу струм</w:t>
      </w:r>
      <w:r w:rsidR="00455C78" w:rsidRPr="001D0091">
        <w:rPr>
          <w:rFonts w:asciiTheme="minorHAnsi" w:hAnsiTheme="minorHAnsi" w:cstheme="minorHAnsi"/>
          <w:lang w:val="uk-UA"/>
        </w:rPr>
        <w:t>у</w:t>
      </w:r>
      <w:r w:rsidR="00301B82" w:rsidRPr="001D0091">
        <w:rPr>
          <w:rStyle w:val="s1"/>
          <w:rFonts w:asciiTheme="minorHAnsi" w:eastAsiaTheme="majorEastAsia" w:hAnsiTheme="minorHAnsi" w:cstheme="minorHAnsi"/>
        </w:rPr>
        <w:t>, запобігаючи перезарядці</w:t>
      </w:r>
      <w:r w:rsidR="00C8301D" w:rsidRPr="001D0091">
        <w:rPr>
          <w:rFonts w:asciiTheme="minorHAnsi" w:hAnsiTheme="minorHAnsi" w:cstheme="minorHAnsi"/>
          <w:lang w:val="uk-UA"/>
        </w:rPr>
        <w:t xml:space="preserve"> </w:t>
      </w:r>
      <w:r w:rsidR="00301B82" w:rsidRPr="001D0091">
        <w:rPr>
          <w:rFonts w:asciiTheme="minorHAnsi" w:hAnsiTheme="minorHAnsi" w:cstheme="minorHAnsi"/>
          <w:lang w:val="uk-UA"/>
        </w:rPr>
        <w:t>ваших гаджетів</w:t>
      </w:r>
      <w:r w:rsidR="00666E3C" w:rsidRPr="001D0091">
        <w:rPr>
          <w:rFonts w:asciiTheme="minorHAnsi" w:hAnsiTheme="minorHAnsi" w:cstheme="minorHAnsi"/>
          <w:lang w:val="uk-UA"/>
        </w:rPr>
        <w:t>.</w:t>
      </w:r>
    </w:p>
    <w:p w14:paraId="400B8A81" w14:textId="7B6CFA1E" w:rsidR="00455C78" w:rsidRPr="001D0091" w:rsidRDefault="00455C78" w:rsidP="00455C78">
      <w:pPr>
        <w:pStyle w:val="p1"/>
        <w:jc w:val="both"/>
        <w:rPr>
          <w:rStyle w:val="s1"/>
          <w:rFonts w:asciiTheme="minorHAnsi" w:eastAsiaTheme="majorEastAsia" w:hAnsiTheme="minorHAnsi" w:cstheme="minorHAnsi"/>
          <w:lang w:val="uk-UA"/>
        </w:rPr>
      </w:pPr>
      <w:r w:rsidRPr="001D0091">
        <w:rPr>
          <w:rStyle w:val="s1"/>
          <w:rFonts w:asciiTheme="minorHAnsi" w:eastAsiaTheme="majorEastAsia" w:hAnsiTheme="minorHAnsi" w:cstheme="minorHAnsi"/>
        </w:rPr>
        <w:t>Технологія PPS (Programmable Power Supply) — це інноваційне рішення для заряд</w:t>
      </w:r>
      <w:proofErr w:type="spellStart"/>
      <w:r w:rsidRPr="001D0091">
        <w:rPr>
          <w:rStyle w:val="s1"/>
          <w:rFonts w:asciiTheme="minorHAnsi" w:eastAsiaTheme="majorEastAsia" w:hAnsiTheme="minorHAnsi" w:cstheme="minorHAnsi"/>
          <w:lang w:val="uk-UA"/>
        </w:rPr>
        <w:t>жання</w:t>
      </w:r>
      <w:proofErr w:type="spellEnd"/>
      <w:r w:rsidRPr="001D0091">
        <w:rPr>
          <w:rStyle w:val="s1"/>
          <w:rFonts w:asciiTheme="minorHAnsi" w:eastAsiaTheme="majorEastAsia" w:hAnsiTheme="minorHAnsi" w:cstheme="minorHAnsi"/>
        </w:rPr>
        <w:t xml:space="preserve"> 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девайсів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через USB-C, що динамічно коригує напругу та силу струму в реальному часі, адаптуючись до стану </w:t>
      </w:r>
      <w:r w:rsidR="00403735"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заряду 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акумулятора. Завдяки цьому 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ваш девайс </w:t>
      </w:r>
      <w:r w:rsidRPr="001D0091">
        <w:rPr>
          <w:rStyle w:val="s1"/>
          <w:rFonts w:asciiTheme="minorHAnsi" w:eastAsiaTheme="majorEastAsia" w:hAnsiTheme="minorHAnsi" w:cstheme="minorHAnsi"/>
        </w:rPr>
        <w:t>отримує оптимальну потужність на кожному етапі заряджання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, що значно пришвидшує процес заряджання.</w:t>
      </w:r>
    </w:p>
    <w:p w14:paraId="26D0C16F" w14:textId="6FC6CE23" w:rsidR="00403735" w:rsidRPr="001D0091" w:rsidRDefault="00AE65D9" w:rsidP="00AE65D9">
      <w:pPr>
        <w:pStyle w:val="p1"/>
        <w:rPr>
          <w:rFonts w:asciiTheme="minorHAnsi" w:hAnsiTheme="minorHAnsi" w:cstheme="minorHAnsi"/>
          <w:lang w:val="uk-UA"/>
        </w:rPr>
      </w:pPr>
      <w:r w:rsidRPr="001D0091">
        <w:rPr>
          <w:rStyle w:val="s1"/>
          <w:rFonts w:asciiTheme="minorHAnsi" w:eastAsiaTheme="majorEastAsia" w:hAnsiTheme="minorHAnsi" w:cstheme="minorHAnsi"/>
        </w:rPr>
        <w:t>Корпус PIKO TC-PD451 виготовлений із вогнетривк</w:t>
      </w:r>
      <w:r w:rsidR="003B394D">
        <w:rPr>
          <w:rStyle w:val="s1"/>
          <w:rFonts w:asciiTheme="minorHAnsi" w:eastAsiaTheme="majorEastAsia" w:hAnsiTheme="minorHAnsi" w:cstheme="minorHAnsi"/>
          <w:lang w:val="uk-UA"/>
        </w:rPr>
        <w:t>ого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матеріал</w:t>
      </w:r>
      <w:r w:rsidR="003B394D">
        <w:rPr>
          <w:rStyle w:val="s1"/>
          <w:rFonts w:asciiTheme="minorHAnsi" w:eastAsiaTheme="majorEastAsia" w:hAnsiTheme="minorHAnsi" w:cstheme="minorHAnsi"/>
          <w:lang w:val="uk-UA"/>
        </w:rPr>
        <w:t>у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. Ергономічний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розмір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ідеальни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й 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як для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щоденно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го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використанн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я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, 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так і під час подорожі.</w:t>
      </w:r>
    </w:p>
    <w:bookmarkEnd w:id="2"/>
    <w:bookmarkEnd w:id="3"/>
    <w:bookmarkEnd w:id="10"/>
    <w:bookmarkEnd w:id="11"/>
    <w:bookmarkEnd w:id="12"/>
    <w:p w14:paraId="6D9E9FE7" w14:textId="3B2C6B08" w:rsidR="004D2940" w:rsidRPr="001D0091" w:rsidRDefault="004D2940" w:rsidP="00455C78">
      <w:pPr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1D0091">
        <w:rPr>
          <w:rFonts w:cstheme="minorHAnsi"/>
          <w:sz w:val="24"/>
          <w:szCs w:val="24"/>
        </w:rPr>
        <w:t>Кількість</w:t>
      </w:r>
      <w:proofErr w:type="spellEnd"/>
      <w:r w:rsidRPr="001D0091">
        <w:rPr>
          <w:rFonts w:cstheme="minorHAnsi"/>
          <w:sz w:val="24"/>
          <w:szCs w:val="24"/>
        </w:rPr>
        <w:t xml:space="preserve"> USB-</w:t>
      </w:r>
      <w:proofErr w:type="spellStart"/>
      <w:r w:rsidRPr="001D0091">
        <w:rPr>
          <w:rFonts w:cstheme="minorHAnsi"/>
          <w:sz w:val="24"/>
          <w:szCs w:val="24"/>
        </w:rPr>
        <w:t>портів</w:t>
      </w:r>
      <w:proofErr w:type="spellEnd"/>
      <w:r w:rsidRPr="001D0091">
        <w:rPr>
          <w:rFonts w:cstheme="minorHAnsi"/>
          <w:sz w:val="24"/>
          <w:szCs w:val="24"/>
        </w:rPr>
        <w:t xml:space="preserve">: </w:t>
      </w:r>
      <w:r w:rsidR="000A1D67" w:rsidRPr="001D0091">
        <w:rPr>
          <w:rFonts w:cstheme="minorHAnsi"/>
          <w:sz w:val="24"/>
          <w:szCs w:val="24"/>
        </w:rPr>
        <w:t>1</w:t>
      </w:r>
    </w:p>
    <w:p w14:paraId="71DB56B2" w14:textId="11412996" w:rsidR="004D2940" w:rsidRPr="001D0091" w:rsidRDefault="004D2940" w:rsidP="00455C78">
      <w:pPr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1D0091">
        <w:rPr>
          <w:rFonts w:cstheme="minorHAnsi"/>
          <w:sz w:val="24"/>
          <w:szCs w:val="24"/>
        </w:rPr>
        <w:t>Вх</w:t>
      </w:r>
      <w:proofErr w:type="spellEnd"/>
      <w:r w:rsidRPr="001D0091">
        <w:rPr>
          <w:rFonts w:cstheme="minorHAnsi"/>
          <w:sz w:val="24"/>
          <w:szCs w:val="24"/>
          <w:lang w:val="uk-UA"/>
        </w:rPr>
        <w:t>і</w:t>
      </w:r>
      <w:r w:rsidRPr="001D0091">
        <w:rPr>
          <w:rFonts w:cstheme="minorHAnsi"/>
          <w:sz w:val="24"/>
          <w:szCs w:val="24"/>
        </w:rPr>
        <w:t>д:</w:t>
      </w:r>
      <w:r w:rsidR="0033045E" w:rsidRPr="001D0091">
        <w:rPr>
          <w:rFonts w:cstheme="minorHAnsi"/>
          <w:sz w:val="24"/>
          <w:szCs w:val="24"/>
          <w:lang w:val="uk-UA"/>
        </w:rPr>
        <w:t xml:space="preserve"> </w:t>
      </w:r>
      <w:r w:rsidRPr="001D0091">
        <w:rPr>
          <w:rFonts w:cstheme="minorHAnsi"/>
          <w:sz w:val="24"/>
          <w:szCs w:val="24"/>
          <w:lang w:val="uk-UA"/>
        </w:rPr>
        <w:t xml:space="preserve">АС 100-240В </w:t>
      </w:r>
      <w:r w:rsidR="00563CE6" w:rsidRPr="001D0091">
        <w:rPr>
          <w:rFonts w:cstheme="minorHAnsi"/>
          <w:sz w:val="24"/>
          <w:szCs w:val="24"/>
          <w:lang w:val="uk-UA"/>
        </w:rPr>
        <w:t>1.2</w:t>
      </w:r>
      <w:r w:rsidRPr="001D0091">
        <w:rPr>
          <w:rFonts w:cstheme="minorHAnsi"/>
          <w:sz w:val="24"/>
          <w:szCs w:val="24"/>
          <w:lang w:val="uk-UA"/>
        </w:rPr>
        <w:t>А 50/60Гц</w:t>
      </w:r>
    </w:p>
    <w:p w14:paraId="4703BFCB" w14:textId="67F6F465" w:rsidR="004D2940" w:rsidRPr="001D0091" w:rsidRDefault="004D2940" w:rsidP="00455C78">
      <w:pPr>
        <w:jc w:val="both"/>
        <w:rPr>
          <w:rFonts w:cstheme="minorHAnsi"/>
          <w:sz w:val="24"/>
          <w:szCs w:val="24"/>
          <w:lang w:val="uk-UA"/>
        </w:rPr>
      </w:pPr>
      <w:r w:rsidRPr="001D0091">
        <w:rPr>
          <w:rFonts w:cstheme="minorHAnsi"/>
          <w:sz w:val="24"/>
          <w:szCs w:val="24"/>
          <w:lang w:val="uk-UA"/>
        </w:rPr>
        <w:t>Вихід:</w:t>
      </w:r>
    </w:p>
    <w:p w14:paraId="2A45513B" w14:textId="0E178CBF" w:rsidR="004D2940" w:rsidRPr="001D0091" w:rsidRDefault="004D2940" w:rsidP="00455C78">
      <w:pPr>
        <w:jc w:val="both"/>
        <w:rPr>
          <w:rFonts w:cstheme="minorHAnsi"/>
          <w:sz w:val="24"/>
          <w:szCs w:val="24"/>
          <w:lang w:val="en-US"/>
        </w:rPr>
      </w:pPr>
      <w:r w:rsidRPr="001D0091">
        <w:rPr>
          <w:rFonts w:cstheme="minorHAnsi"/>
          <w:sz w:val="24"/>
          <w:szCs w:val="24"/>
          <w:lang w:val="en-US"/>
        </w:rPr>
        <w:t xml:space="preserve">USB-C: </w:t>
      </w:r>
      <w:r w:rsidR="0033045E" w:rsidRPr="001D0091">
        <w:rPr>
          <w:rFonts w:cstheme="minorHAnsi"/>
          <w:sz w:val="24"/>
          <w:szCs w:val="24"/>
          <w:lang w:val="en-US"/>
        </w:rPr>
        <w:t>5V-9V/3A, 12V/</w:t>
      </w:r>
      <w:r w:rsidR="00563CE6" w:rsidRPr="001D0091">
        <w:rPr>
          <w:rFonts w:cstheme="minorHAnsi"/>
          <w:sz w:val="24"/>
          <w:szCs w:val="24"/>
          <w:lang w:val="uk-UA"/>
        </w:rPr>
        <w:t>3</w:t>
      </w:r>
      <w:r w:rsidR="0033045E" w:rsidRPr="001D0091">
        <w:rPr>
          <w:rFonts w:cstheme="minorHAnsi"/>
          <w:sz w:val="24"/>
          <w:szCs w:val="24"/>
          <w:lang w:val="en-US"/>
        </w:rPr>
        <w:t xml:space="preserve">A, </w:t>
      </w:r>
      <w:r w:rsidR="00563CE6" w:rsidRPr="001D0091">
        <w:rPr>
          <w:rFonts w:cstheme="minorHAnsi"/>
          <w:sz w:val="24"/>
          <w:szCs w:val="24"/>
          <w:lang w:val="uk-UA"/>
        </w:rPr>
        <w:t>15</w:t>
      </w:r>
      <w:r w:rsidR="00563CE6" w:rsidRPr="001D0091">
        <w:rPr>
          <w:rFonts w:cstheme="minorHAnsi"/>
          <w:sz w:val="24"/>
          <w:szCs w:val="24"/>
          <w:lang w:val="en-US"/>
        </w:rPr>
        <w:t xml:space="preserve">V/3A, </w:t>
      </w:r>
      <w:r w:rsidR="0033045E" w:rsidRPr="001D0091">
        <w:rPr>
          <w:rFonts w:cstheme="minorHAnsi"/>
          <w:sz w:val="24"/>
          <w:szCs w:val="24"/>
          <w:lang w:val="en-US"/>
        </w:rPr>
        <w:t>20V/</w:t>
      </w:r>
      <w:r w:rsidR="00563CE6" w:rsidRPr="001D0091">
        <w:rPr>
          <w:rFonts w:cstheme="minorHAnsi"/>
          <w:sz w:val="24"/>
          <w:szCs w:val="24"/>
          <w:lang w:val="uk-UA"/>
        </w:rPr>
        <w:t>2</w:t>
      </w:r>
      <w:r w:rsidR="0033045E" w:rsidRPr="001D0091">
        <w:rPr>
          <w:rFonts w:cstheme="minorHAnsi"/>
          <w:sz w:val="24"/>
          <w:szCs w:val="24"/>
          <w:lang w:val="en-US"/>
        </w:rPr>
        <w:t>.</w:t>
      </w:r>
      <w:r w:rsidR="00563CE6" w:rsidRPr="001D0091">
        <w:rPr>
          <w:rFonts w:cstheme="minorHAnsi"/>
          <w:sz w:val="24"/>
          <w:szCs w:val="24"/>
          <w:lang w:val="uk-UA"/>
        </w:rPr>
        <w:t>25</w:t>
      </w:r>
      <w:r w:rsidR="0033045E" w:rsidRPr="001D0091">
        <w:rPr>
          <w:rFonts w:cstheme="minorHAnsi"/>
          <w:sz w:val="24"/>
          <w:szCs w:val="24"/>
          <w:lang w:val="en-US"/>
        </w:rPr>
        <w:t>A</w:t>
      </w:r>
      <w:r w:rsidR="00937AB0" w:rsidRPr="001D0091">
        <w:rPr>
          <w:rFonts w:cstheme="minorHAnsi"/>
          <w:sz w:val="24"/>
          <w:szCs w:val="24"/>
          <w:lang w:val="en-US"/>
        </w:rPr>
        <w:t xml:space="preserve"> (45</w:t>
      </w:r>
      <w:r w:rsidR="00937AB0" w:rsidRPr="001D0091">
        <w:rPr>
          <w:rFonts w:cstheme="minorHAnsi"/>
          <w:sz w:val="24"/>
          <w:szCs w:val="24"/>
        </w:rPr>
        <w:t>Вт</w:t>
      </w:r>
      <w:r w:rsidR="00937AB0" w:rsidRPr="001D0091">
        <w:rPr>
          <w:rFonts w:cstheme="minorHAnsi"/>
          <w:sz w:val="24"/>
          <w:szCs w:val="24"/>
          <w:lang w:val="en-US"/>
        </w:rPr>
        <w:t>)</w:t>
      </w:r>
    </w:p>
    <w:p w14:paraId="2308F7D3" w14:textId="0B50A96E" w:rsidR="0033045E" w:rsidRPr="001D0091" w:rsidRDefault="0033045E" w:rsidP="00455C78">
      <w:pPr>
        <w:jc w:val="both"/>
        <w:rPr>
          <w:rFonts w:cstheme="minorHAnsi"/>
          <w:sz w:val="24"/>
          <w:szCs w:val="24"/>
          <w:lang w:val="uk-UA"/>
        </w:rPr>
      </w:pPr>
      <w:r w:rsidRPr="001D0091">
        <w:rPr>
          <w:rFonts w:cstheme="minorHAnsi"/>
          <w:sz w:val="24"/>
          <w:szCs w:val="24"/>
          <w:lang w:val="uk-UA"/>
        </w:rPr>
        <w:t>Вихідний струм: до 3</w:t>
      </w:r>
      <w:r w:rsidR="00937AB0" w:rsidRPr="001D0091">
        <w:rPr>
          <w:rFonts w:cstheme="minorHAnsi"/>
          <w:sz w:val="24"/>
          <w:szCs w:val="24"/>
          <w:lang w:val="uk-UA"/>
        </w:rPr>
        <w:t>А</w:t>
      </w:r>
    </w:p>
    <w:p w14:paraId="4D777A24" w14:textId="75DFF814" w:rsidR="0033045E" w:rsidRPr="001D0091" w:rsidRDefault="0033045E" w:rsidP="00455C78">
      <w:pPr>
        <w:jc w:val="both"/>
        <w:rPr>
          <w:rFonts w:cstheme="minorHAnsi"/>
          <w:sz w:val="24"/>
          <w:szCs w:val="24"/>
          <w:lang w:val="uk-UA"/>
        </w:rPr>
      </w:pPr>
      <w:r w:rsidRPr="001D0091">
        <w:rPr>
          <w:rFonts w:cstheme="minorHAnsi"/>
          <w:sz w:val="24"/>
          <w:szCs w:val="24"/>
          <w:lang w:val="uk-UA"/>
        </w:rPr>
        <w:t xml:space="preserve">Максимальна потужність: </w:t>
      </w:r>
      <w:r w:rsidR="00610ED7" w:rsidRPr="001D0091">
        <w:rPr>
          <w:rFonts w:cstheme="minorHAnsi"/>
          <w:sz w:val="24"/>
          <w:szCs w:val="24"/>
        </w:rPr>
        <w:t>45</w:t>
      </w:r>
      <w:r w:rsidRPr="001D0091">
        <w:rPr>
          <w:rFonts w:cstheme="minorHAnsi"/>
          <w:sz w:val="24"/>
          <w:szCs w:val="24"/>
          <w:lang w:val="uk-UA"/>
        </w:rPr>
        <w:t>Вт</w:t>
      </w:r>
    </w:p>
    <w:p w14:paraId="3A296BD0" w14:textId="612CCA60" w:rsidR="0033045E" w:rsidRPr="001D0091" w:rsidRDefault="0033045E" w:rsidP="00455C78">
      <w:pPr>
        <w:jc w:val="both"/>
        <w:rPr>
          <w:rFonts w:cstheme="minorHAnsi"/>
          <w:sz w:val="24"/>
          <w:szCs w:val="24"/>
          <w:lang w:val="en-US"/>
        </w:rPr>
      </w:pPr>
      <w:r w:rsidRPr="001D0091">
        <w:rPr>
          <w:rFonts w:cstheme="minorHAnsi"/>
          <w:sz w:val="24"/>
          <w:szCs w:val="24"/>
          <w:lang w:val="uk-UA"/>
        </w:rPr>
        <w:t xml:space="preserve">Технології заряджання: </w:t>
      </w:r>
      <w:r w:rsidRPr="001D0091">
        <w:rPr>
          <w:rFonts w:cstheme="minorHAnsi"/>
          <w:sz w:val="24"/>
          <w:szCs w:val="24"/>
          <w:lang w:val="en-US"/>
        </w:rPr>
        <w:t>Smart</w:t>
      </w:r>
      <w:r w:rsidRPr="001D0091">
        <w:rPr>
          <w:rFonts w:cstheme="minorHAnsi"/>
          <w:sz w:val="24"/>
          <w:szCs w:val="24"/>
          <w:lang w:val="uk-UA"/>
        </w:rPr>
        <w:t xml:space="preserve"> </w:t>
      </w:r>
      <w:r w:rsidRPr="001D0091">
        <w:rPr>
          <w:rFonts w:cstheme="minorHAnsi"/>
          <w:sz w:val="24"/>
          <w:szCs w:val="24"/>
          <w:lang w:val="en-US"/>
        </w:rPr>
        <w:t>IC</w:t>
      </w:r>
      <w:r w:rsidRPr="001D0091">
        <w:rPr>
          <w:rFonts w:cstheme="minorHAnsi"/>
          <w:sz w:val="24"/>
          <w:szCs w:val="24"/>
          <w:lang w:val="uk-UA"/>
        </w:rPr>
        <w:t xml:space="preserve">, </w:t>
      </w:r>
      <w:r w:rsidRPr="001D0091">
        <w:rPr>
          <w:rFonts w:cstheme="minorHAnsi"/>
          <w:sz w:val="24"/>
          <w:szCs w:val="24"/>
          <w:lang w:val="en-US"/>
        </w:rPr>
        <w:t>Quick</w:t>
      </w:r>
      <w:r w:rsidRPr="001D0091">
        <w:rPr>
          <w:rFonts w:cstheme="minorHAnsi"/>
          <w:sz w:val="24"/>
          <w:szCs w:val="24"/>
          <w:lang w:val="uk-UA"/>
        </w:rPr>
        <w:t xml:space="preserve"> </w:t>
      </w:r>
      <w:r w:rsidRPr="001D0091">
        <w:rPr>
          <w:rFonts w:cstheme="minorHAnsi"/>
          <w:sz w:val="24"/>
          <w:szCs w:val="24"/>
          <w:lang w:val="en-US"/>
        </w:rPr>
        <w:t>Charge</w:t>
      </w:r>
      <w:r w:rsidRPr="001D0091">
        <w:rPr>
          <w:rFonts w:cstheme="minorHAnsi"/>
          <w:sz w:val="24"/>
          <w:szCs w:val="24"/>
          <w:lang w:val="uk-UA"/>
        </w:rPr>
        <w:t xml:space="preserve"> 3.0, </w:t>
      </w:r>
      <w:r w:rsidRPr="001D0091">
        <w:rPr>
          <w:rFonts w:cstheme="minorHAnsi"/>
          <w:sz w:val="24"/>
          <w:szCs w:val="24"/>
          <w:lang w:val="en-US"/>
        </w:rPr>
        <w:t>Power</w:t>
      </w:r>
      <w:r w:rsidRPr="001D0091">
        <w:rPr>
          <w:rFonts w:cstheme="minorHAnsi"/>
          <w:sz w:val="24"/>
          <w:szCs w:val="24"/>
          <w:lang w:val="uk-UA"/>
        </w:rPr>
        <w:t xml:space="preserve"> </w:t>
      </w:r>
      <w:r w:rsidRPr="001D0091">
        <w:rPr>
          <w:rFonts w:cstheme="minorHAnsi"/>
          <w:sz w:val="24"/>
          <w:szCs w:val="24"/>
          <w:lang w:val="en-US"/>
        </w:rPr>
        <w:t>Delivery</w:t>
      </w:r>
      <w:r w:rsidRPr="001D0091">
        <w:rPr>
          <w:rFonts w:cstheme="minorHAnsi"/>
          <w:sz w:val="24"/>
          <w:szCs w:val="24"/>
          <w:lang w:val="uk-UA"/>
        </w:rPr>
        <w:t xml:space="preserve"> 3.0.</w:t>
      </w:r>
      <w:r w:rsidR="00455C78" w:rsidRPr="001D0091">
        <w:rPr>
          <w:rFonts w:cstheme="minorHAnsi"/>
          <w:sz w:val="24"/>
          <w:szCs w:val="24"/>
          <w:lang w:val="uk-UA"/>
        </w:rPr>
        <w:t xml:space="preserve">, </w:t>
      </w:r>
      <w:r w:rsidR="00455C78" w:rsidRPr="001D0091">
        <w:rPr>
          <w:rFonts w:cstheme="minorHAnsi"/>
          <w:sz w:val="24"/>
          <w:szCs w:val="24"/>
          <w:lang w:val="en-US"/>
        </w:rPr>
        <w:t>PPS</w:t>
      </w:r>
    </w:p>
    <w:p w14:paraId="0FFC741E" w14:textId="67C6B943" w:rsidR="0033045E" w:rsidRPr="001D0091" w:rsidRDefault="0033045E" w:rsidP="00455C78">
      <w:pPr>
        <w:jc w:val="both"/>
        <w:rPr>
          <w:rFonts w:cstheme="minorHAnsi"/>
          <w:sz w:val="24"/>
          <w:szCs w:val="24"/>
        </w:rPr>
      </w:pPr>
      <w:r w:rsidRPr="001D0091">
        <w:rPr>
          <w:rFonts w:cstheme="minorHAnsi"/>
          <w:sz w:val="24"/>
          <w:szCs w:val="24"/>
        </w:rPr>
        <w:t>Мат</w:t>
      </w:r>
      <w:r w:rsidRPr="001D0091">
        <w:rPr>
          <w:rFonts w:cstheme="minorHAnsi"/>
          <w:sz w:val="24"/>
          <w:szCs w:val="24"/>
          <w:lang w:val="uk-UA"/>
        </w:rPr>
        <w:t>ері</w:t>
      </w:r>
      <w:r w:rsidRPr="001D0091">
        <w:rPr>
          <w:rFonts w:cstheme="minorHAnsi"/>
          <w:sz w:val="24"/>
          <w:szCs w:val="24"/>
        </w:rPr>
        <w:t>ал корпусу:</w:t>
      </w:r>
      <w:r w:rsidRPr="001D0091">
        <w:rPr>
          <w:rFonts w:cstheme="minorHAnsi"/>
          <w:sz w:val="24"/>
          <w:szCs w:val="24"/>
          <w:lang w:val="uk-UA"/>
        </w:rPr>
        <w:t xml:space="preserve"> вогнетривкий </w:t>
      </w:r>
      <w:r w:rsidRPr="001D0091">
        <w:rPr>
          <w:rFonts w:cstheme="minorHAnsi"/>
          <w:sz w:val="24"/>
          <w:szCs w:val="24"/>
          <w:lang w:val="en-US"/>
        </w:rPr>
        <w:t>ABS</w:t>
      </w:r>
      <w:r w:rsidRPr="001D0091">
        <w:rPr>
          <w:rFonts w:cstheme="minorHAnsi"/>
          <w:sz w:val="24"/>
          <w:szCs w:val="24"/>
        </w:rPr>
        <w:t xml:space="preserve"> пластик</w:t>
      </w:r>
    </w:p>
    <w:p w14:paraId="5FEA2B49" w14:textId="0149A5E2" w:rsidR="0049749A" w:rsidRPr="001D0091" w:rsidRDefault="0033045E" w:rsidP="003B394D">
      <w:pPr>
        <w:jc w:val="both"/>
        <w:rPr>
          <w:rFonts w:cstheme="minorHAnsi"/>
          <w:noProof/>
          <w:sz w:val="24"/>
          <w:szCs w:val="24"/>
          <w:lang w:val="uk-UA"/>
        </w:rPr>
      </w:pPr>
      <w:r w:rsidRPr="001D0091">
        <w:rPr>
          <w:rFonts w:cstheme="minorHAnsi"/>
          <w:sz w:val="24"/>
          <w:szCs w:val="24"/>
        </w:rPr>
        <w:t>Кол</w:t>
      </w:r>
      <w:proofErr w:type="spellStart"/>
      <w:r w:rsidRPr="001D0091">
        <w:rPr>
          <w:rFonts w:cstheme="minorHAnsi"/>
          <w:sz w:val="24"/>
          <w:szCs w:val="24"/>
          <w:lang w:val="uk-UA"/>
        </w:rPr>
        <w:t>ір</w:t>
      </w:r>
      <w:proofErr w:type="spellEnd"/>
      <w:r w:rsidRPr="001D0091">
        <w:rPr>
          <w:rFonts w:cstheme="minorHAnsi"/>
          <w:sz w:val="24"/>
          <w:szCs w:val="24"/>
          <w:lang w:val="uk-UA"/>
        </w:rPr>
        <w:t>: білий</w:t>
      </w:r>
      <w:r w:rsidR="00937AB0" w:rsidRPr="001D0091">
        <w:rPr>
          <w:rFonts w:cstheme="minorHAnsi"/>
          <w:noProof/>
          <w:sz w:val="24"/>
          <w:szCs w:val="24"/>
          <w:lang w:val="uk-UA"/>
        </w:rPr>
        <w:t xml:space="preserve"> </w:t>
      </w:r>
    </w:p>
    <w:p w14:paraId="527311CB" w14:textId="0FC213AE" w:rsidR="0049749A" w:rsidRPr="001D0091" w:rsidRDefault="0049749A" w:rsidP="00455C78">
      <w:pPr>
        <w:jc w:val="both"/>
        <w:rPr>
          <w:rFonts w:cstheme="minorHAnsi"/>
          <w:noProof/>
          <w:sz w:val="24"/>
          <w:szCs w:val="24"/>
        </w:rPr>
      </w:pPr>
    </w:p>
    <w:sectPr w:rsidR="0049749A" w:rsidRPr="001D0091" w:rsidSect="00370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88E"/>
    <w:multiLevelType w:val="multilevel"/>
    <w:tmpl w:val="848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930B9"/>
    <w:multiLevelType w:val="multilevel"/>
    <w:tmpl w:val="C0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2741"/>
    <w:multiLevelType w:val="multilevel"/>
    <w:tmpl w:val="324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D3B62"/>
    <w:multiLevelType w:val="multilevel"/>
    <w:tmpl w:val="E15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28DC"/>
    <w:multiLevelType w:val="multilevel"/>
    <w:tmpl w:val="7CE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A7AB9"/>
    <w:multiLevelType w:val="multilevel"/>
    <w:tmpl w:val="973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773B"/>
    <w:multiLevelType w:val="multilevel"/>
    <w:tmpl w:val="AFDC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162F1"/>
    <w:multiLevelType w:val="multilevel"/>
    <w:tmpl w:val="28F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E67EE"/>
    <w:multiLevelType w:val="multilevel"/>
    <w:tmpl w:val="C9C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C1213"/>
    <w:multiLevelType w:val="multilevel"/>
    <w:tmpl w:val="1E52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C7787"/>
    <w:multiLevelType w:val="multilevel"/>
    <w:tmpl w:val="B66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006C9"/>
    <w:multiLevelType w:val="multilevel"/>
    <w:tmpl w:val="092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F80"/>
    <w:multiLevelType w:val="multilevel"/>
    <w:tmpl w:val="953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30F25"/>
    <w:multiLevelType w:val="multilevel"/>
    <w:tmpl w:val="4FF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E79C9"/>
    <w:multiLevelType w:val="multilevel"/>
    <w:tmpl w:val="D6A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063072"/>
    <w:multiLevelType w:val="multilevel"/>
    <w:tmpl w:val="77A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1197F"/>
    <w:multiLevelType w:val="multilevel"/>
    <w:tmpl w:val="A038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D1863"/>
    <w:multiLevelType w:val="multilevel"/>
    <w:tmpl w:val="818A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51943"/>
    <w:multiLevelType w:val="multilevel"/>
    <w:tmpl w:val="A8C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914345">
    <w:abstractNumId w:val="12"/>
  </w:num>
  <w:num w:numId="2" w16cid:durableId="313801560">
    <w:abstractNumId w:val="18"/>
  </w:num>
  <w:num w:numId="3" w16cid:durableId="1469857350">
    <w:abstractNumId w:val="8"/>
  </w:num>
  <w:num w:numId="4" w16cid:durableId="1092583324">
    <w:abstractNumId w:val="4"/>
  </w:num>
  <w:num w:numId="5" w16cid:durableId="1028260540">
    <w:abstractNumId w:val="19"/>
  </w:num>
  <w:num w:numId="6" w16cid:durableId="78060566">
    <w:abstractNumId w:val="6"/>
  </w:num>
  <w:num w:numId="7" w16cid:durableId="134684184">
    <w:abstractNumId w:val="14"/>
  </w:num>
  <w:num w:numId="8" w16cid:durableId="1792237030">
    <w:abstractNumId w:val="5"/>
  </w:num>
  <w:num w:numId="9" w16cid:durableId="163906672">
    <w:abstractNumId w:val="3"/>
  </w:num>
  <w:num w:numId="10" w16cid:durableId="1800567131">
    <w:abstractNumId w:val="17"/>
  </w:num>
  <w:num w:numId="11" w16cid:durableId="1954239217">
    <w:abstractNumId w:val="9"/>
  </w:num>
  <w:num w:numId="12" w16cid:durableId="965083260">
    <w:abstractNumId w:val="10"/>
  </w:num>
  <w:num w:numId="13" w16cid:durableId="132649283">
    <w:abstractNumId w:val="0"/>
  </w:num>
  <w:num w:numId="14" w16cid:durableId="1730423790">
    <w:abstractNumId w:val="7"/>
  </w:num>
  <w:num w:numId="15" w16cid:durableId="1468668102">
    <w:abstractNumId w:val="13"/>
  </w:num>
  <w:num w:numId="16" w16cid:durableId="1383216561">
    <w:abstractNumId w:val="11"/>
  </w:num>
  <w:num w:numId="17" w16cid:durableId="1641767423">
    <w:abstractNumId w:val="2"/>
  </w:num>
  <w:num w:numId="18" w16cid:durableId="211354924">
    <w:abstractNumId w:val="16"/>
  </w:num>
  <w:num w:numId="19" w16cid:durableId="1836266647">
    <w:abstractNumId w:val="1"/>
  </w:num>
  <w:num w:numId="20" w16cid:durableId="3201604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11"/>
    <w:rsid w:val="000161B5"/>
    <w:rsid w:val="00043463"/>
    <w:rsid w:val="000775D9"/>
    <w:rsid w:val="000A1D67"/>
    <w:rsid w:val="000D48B3"/>
    <w:rsid w:val="000E295D"/>
    <w:rsid w:val="001D0091"/>
    <w:rsid w:val="00217912"/>
    <w:rsid w:val="00301B82"/>
    <w:rsid w:val="0030427B"/>
    <w:rsid w:val="0033045E"/>
    <w:rsid w:val="00364BFF"/>
    <w:rsid w:val="003709BF"/>
    <w:rsid w:val="0039095C"/>
    <w:rsid w:val="003B394D"/>
    <w:rsid w:val="00403735"/>
    <w:rsid w:val="004207B2"/>
    <w:rsid w:val="00455C78"/>
    <w:rsid w:val="0049749A"/>
    <w:rsid w:val="004D2940"/>
    <w:rsid w:val="004E3C67"/>
    <w:rsid w:val="00563CE6"/>
    <w:rsid w:val="00610ED7"/>
    <w:rsid w:val="006376D6"/>
    <w:rsid w:val="00666E3C"/>
    <w:rsid w:val="00696795"/>
    <w:rsid w:val="007A2E11"/>
    <w:rsid w:val="007D3BC2"/>
    <w:rsid w:val="00882650"/>
    <w:rsid w:val="008C16D9"/>
    <w:rsid w:val="008F58C7"/>
    <w:rsid w:val="009219FE"/>
    <w:rsid w:val="00937AB0"/>
    <w:rsid w:val="00942A11"/>
    <w:rsid w:val="00A12262"/>
    <w:rsid w:val="00A701ED"/>
    <w:rsid w:val="00A754EB"/>
    <w:rsid w:val="00AE65D9"/>
    <w:rsid w:val="00B30079"/>
    <w:rsid w:val="00B533B6"/>
    <w:rsid w:val="00BE0ABD"/>
    <w:rsid w:val="00C31133"/>
    <w:rsid w:val="00C70877"/>
    <w:rsid w:val="00C72C39"/>
    <w:rsid w:val="00C81547"/>
    <w:rsid w:val="00C8301D"/>
    <w:rsid w:val="00CE044A"/>
    <w:rsid w:val="00D603FD"/>
    <w:rsid w:val="00E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920EC"/>
  <w15:chartTrackingRefBased/>
  <w15:docId w15:val="{C0B568A2-B58B-4A66-9D52-48C82CD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A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A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A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A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A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2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A1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3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B6"/>
    <w:rPr>
      <w:rFonts w:ascii="Consolas" w:hAnsi="Consolas"/>
      <w:sz w:val="20"/>
      <w:szCs w:val="20"/>
    </w:rPr>
  </w:style>
  <w:style w:type="paragraph" w:customStyle="1" w:styleId="p1">
    <w:name w:val="p1"/>
    <w:basedOn w:val="Normal"/>
    <w:rsid w:val="000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 w:eastAsia="en-GB"/>
      <w14:ligatures w14:val="none"/>
    </w:rPr>
  </w:style>
  <w:style w:type="character" w:customStyle="1" w:styleId="s1">
    <w:name w:val="s1"/>
    <w:basedOn w:val="DefaultParagraphFont"/>
    <w:rsid w:val="000161B5"/>
  </w:style>
  <w:style w:type="character" w:customStyle="1" w:styleId="apple-converted-space">
    <w:name w:val="apple-converted-space"/>
    <w:basedOn w:val="DefaultParagraphFont"/>
    <w:rsid w:val="0040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Поляков</dc:creator>
  <cp:keywords/>
  <dc:description/>
  <cp:lastModifiedBy>Юлія Ковальчук</cp:lastModifiedBy>
  <cp:revision>6</cp:revision>
  <dcterms:created xsi:type="dcterms:W3CDTF">2025-01-16T11:13:00Z</dcterms:created>
  <dcterms:modified xsi:type="dcterms:W3CDTF">2025-03-12T10:29:00Z</dcterms:modified>
</cp:coreProperties>
</file>