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2CF" w:rsidRPr="00DF2689" w:rsidRDefault="00AB62CF" w:rsidP="00AB62CF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</w:rPr>
        <w:t>Описание</w:t>
      </w:r>
      <w:r>
        <w:rPr>
          <w:b/>
          <w:sz w:val="36"/>
          <w:szCs w:val="36"/>
          <w:lang w:val="en-US"/>
        </w:rPr>
        <w:t xml:space="preserve"> </w:t>
      </w:r>
      <w:r w:rsidRPr="00AB62CF">
        <w:rPr>
          <w:b/>
          <w:sz w:val="36"/>
          <w:szCs w:val="36"/>
        </w:rPr>
        <w:t>PLA10-466S</w:t>
      </w:r>
      <w:r w:rsidR="00DF2689">
        <w:rPr>
          <w:b/>
          <w:sz w:val="36"/>
          <w:szCs w:val="36"/>
          <w:lang w:val="en-US"/>
        </w:rPr>
        <w:t xml:space="preserve"> </w:t>
      </w:r>
      <w:r w:rsidR="00DF2689">
        <w:rPr>
          <w:b/>
          <w:sz w:val="36"/>
          <w:szCs w:val="36"/>
        </w:rPr>
        <w:t>(ПОВОРОТНЫЙ)</w:t>
      </w:r>
      <w:bookmarkStart w:id="0" w:name="_GoBack"/>
      <w:bookmarkEnd w:id="0"/>
    </w:p>
    <w:p w:rsidR="00AB62CF" w:rsidRPr="005573C5" w:rsidRDefault="00AB62CF" w:rsidP="00AB62CF">
      <w:pPr>
        <w:rPr>
          <w:b/>
          <w:sz w:val="36"/>
          <w:szCs w:val="36"/>
        </w:rPr>
      </w:pPr>
    </w:p>
    <w:p w:rsidR="00AB62CF" w:rsidRDefault="00AB62CF" w:rsidP="00AB62CF">
      <w:pPr>
        <w:rPr>
          <w:sz w:val="24"/>
          <w:szCs w:val="24"/>
        </w:rPr>
      </w:pPr>
    </w:p>
    <w:p w:rsidR="00AB62CF" w:rsidRPr="00396D6E" w:rsidRDefault="00AB62CF" w:rsidP="00AB62CF">
      <w:pPr>
        <w:rPr>
          <w:sz w:val="24"/>
          <w:szCs w:val="24"/>
        </w:rPr>
      </w:pPr>
      <w:r>
        <w:rPr>
          <w:sz w:val="24"/>
          <w:szCs w:val="24"/>
        </w:rPr>
        <w:t xml:space="preserve">Удобный и современный кронштейн, предназначенный как для телевизоров, так и для мониторов поддерживающий </w:t>
      </w: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 xml:space="preserve">. Способный выдержать вес до </w:t>
      </w:r>
      <w:r w:rsidR="003C4FA9">
        <w:rPr>
          <w:sz w:val="24"/>
          <w:szCs w:val="24"/>
        </w:rPr>
        <w:t>45</w:t>
      </w:r>
      <w:r>
        <w:rPr>
          <w:sz w:val="24"/>
          <w:szCs w:val="24"/>
        </w:rPr>
        <w:t xml:space="preserve"> кг, поддерживающий телевизоры и мониторы с диагональю </w:t>
      </w:r>
      <w:r w:rsidR="003C4FA9">
        <w:rPr>
          <w:sz w:val="24"/>
          <w:szCs w:val="24"/>
        </w:rPr>
        <w:t>26-55</w:t>
      </w:r>
      <w:r>
        <w:rPr>
          <w:sz w:val="24"/>
          <w:szCs w:val="24"/>
        </w:rPr>
        <w:t xml:space="preserve"> дюймов, быстрый навес, лёгок в использовании.  В комплекте с кронштейном Вы найдете: уровень для ровной установки кронштейна, органайзеры для кабелей телевизора или монитора, крепления для монтажа и инструкцию по эксплуатации продукции.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Особенности</w:t>
      </w:r>
      <w:r w:rsidRPr="00396D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кронштейна: </w:t>
      </w:r>
    </w:p>
    <w:p w:rsidR="00AB62CF" w:rsidRPr="00717E19" w:rsidRDefault="00AB62CF" w:rsidP="00AB62CF">
      <w:pPr>
        <w:rPr>
          <w:sz w:val="24"/>
          <w:szCs w:val="24"/>
        </w:rPr>
      </w:pPr>
      <w:r>
        <w:rPr>
          <w:sz w:val="24"/>
          <w:szCs w:val="24"/>
        </w:rPr>
        <w:t>-Быстрый навес</w:t>
      </w:r>
      <w:r w:rsidRPr="0003480B">
        <w:rPr>
          <w:sz w:val="24"/>
          <w:szCs w:val="24"/>
        </w:rPr>
        <w:t>;</w:t>
      </w:r>
      <w:proofErr w:type="gramStart"/>
      <w:r w:rsidRPr="0003480B">
        <w:rPr>
          <w:sz w:val="24"/>
          <w:szCs w:val="24"/>
        </w:rPr>
        <w:br/>
      </w:r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Поддерживает телевизоры и мониторы с диагональю </w:t>
      </w:r>
      <w:r w:rsidR="003C4FA9">
        <w:rPr>
          <w:sz w:val="24"/>
          <w:szCs w:val="24"/>
        </w:rPr>
        <w:t>26-55</w:t>
      </w:r>
      <w:r>
        <w:rPr>
          <w:sz w:val="24"/>
          <w:szCs w:val="24"/>
        </w:rPr>
        <w:t xml:space="preserve"> дюймов</w:t>
      </w:r>
      <w:r w:rsidRPr="0003480B">
        <w:rPr>
          <w:sz w:val="24"/>
          <w:szCs w:val="24"/>
        </w:rPr>
        <w:t>;</w:t>
      </w:r>
    </w:p>
    <w:p w:rsidR="00AB62CF" w:rsidRPr="00717E19" w:rsidRDefault="00AB62CF" w:rsidP="00AB62CF">
      <w:pPr>
        <w:rPr>
          <w:sz w:val="24"/>
          <w:szCs w:val="24"/>
        </w:rPr>
      </w:pPr>
      <w:r>
        <w:rPr>
          <w:sz w:val="24"/>
          <w:szCs w:val="24"/>
        </w:rPr>
        <w:t xml:space="preserve">-Выдерживает вес нагрузки до </w:t>
      </w:r>
      <w:r w:rsidR="003C4FA9">
        <w:rPr>
          <w:sz w:val="24"/>
          <w:szCs w:val="24"/>
        </w:rPr>
        <w:t>45</w:t>
      </w:r>
      <w:r>
        <w:rPr>
          <w:sz w:val="24"/>
          <w:szCs w:val="24"/>
        </w:rPr>
        <w:t xml:space="preserve"> кг</w:t>
      </w:r>
      <w:r w:rsidRPr="0003480B">
        <w:rPr>
          <w:sz w:val="24"/>
          <w:szCs w:val="24"/>
        </w:rPr>
        <w:t>;</w:t>
      </w:r>
    </w:p>
    <w:p w:rsidR="00AB62CF" w:rsidRPr="00757E59" w:rsidRDefault="00AB62CF" w:rsidP="00AB62CF">
      <w:pPr>
        <w:rPr>
          <w:sz w:val="24"/>
          <w:szCs w:val="24"/>
        </w:rPr>
      </w:pPr>
      <w:r>
        <w:rPr>
          <w:sz w:val="24"/>
          <w:szCs w:val="24"/>
        </w:rPr>
        <w:t>-Уровень и органайзеры для кабелей в комплекте</w:t>
      </w:r>
      <w:r w:rsidRPr="005D38A2">
        <w:rPr>
          <w:sz w:val="24"/>
          <w:szCs w:val="24"/>
        </w:rPr>
        <w:t>;</w:t>
      </w:r>
      <w:proofErr w:type="gramStart"/>
      <w:r>
        <w:rPr>
          <w:sz w:val="24"/>
          <w:szCs w:val="24"/>
          <w:lang w:val="uk-UA"/>
        </w:rPr>
        <w:br/>
      </w:r>
      <w:proofErr w:type="spellStart"/>
      <w:r>
        <w:rPr>
          <w:sz w:val="24"/>
          <w:szCs w:val="24"/>
          <w:lang w:val="uk-UA"/>
        </w:rPr>
        <w:t>-</w:t>
      </w:r>
      <w:proofErr w:type="gramEnd"/>
      <w:r>
        <w:rPr>
          <w:sz w:val="24"/>
          <w:szCs w:val="24"/>
          <w:lang w:val="uk-UA"/>
        </w:rPr>
        <w:t>Угол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нак</w:t>
      </w:r>
      <w:proofErr w:type="spellEnd"/>
      <w:r>
        <w:rPr>
          <w:sz w:val="24"/>
          <w:szCs w:val="24"/>
        </w:rPr>
        <w:t>лона</w:t>
      </w:r>
      <w:r>
        <w:rPr>
          <w:sz w:val="24"/>
          <w:szCs w:val="24"/>
          <w:lang w:val="uk-UA"/>
        </w:rPr>
        <w:t xml:space="preserve"> </w:t>
      </w:r>
      <w:r w:rsidR="003C4FA9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±3°,10</w:t>
      </w:r>
      <w:r w:rsidRPr="00DA256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°; </w:t>
      </w:r>
      <w:r w:rsidRPr="00DA2560">
        <w:rPr>
          <w:color w:val="000000" w:themeColor="text1"/>
          <w:sz w:val="24"/>
          <w:szCs w:val="24"/>
          <w:shd w:val="clear" w:color="auto" w:fill="FFFFFF"/>
        </w:rPr>
        <w:t>угол поворота  ±</w:t>
      </w:r>
      <w:r w:rsidRPr="008C60FB">
        <w:rPr>
          <w:color w:val="000000" w:themeColor="text1"/>
          <w:sz w:val="24"/>
          <w:szCs w:val="24"/>
          <w:shd w:val="clear" w:color="auto" w:fill="FFFFFF"/>
        </w:rPr>
        <w:t>90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°, </w:t>
      </w:r>
      <w:r w:rsidRPr="00071BA7">
        <w:rPr>
          <w:color w:val="000000" w:themeColor="text1"/>
          <w:sz w:val="24"/>
          <w:szCs w:val="24"/>
          <w:shd w:val="clear" w:color="auto" w:fill="FFFFFF"/>
        </w:rPr>
        <w:t>90</w:t>
      </w:r>
      <w:r w:rsidRPr="00DA2560">
        <w:rPr>
          <w:color w:val="000000" w:themeColor="text1"/>
          <w:sz w:val="24"/>
          <w:szCs w:val="24"/>
          <w:shd w:val="clear" w:color="auto" w:fill="FFFFFF"/>
        </w:rPr>
        <w:t>°</w:t>
      </w:r>
    </w:p>
    <w:p w:rsidR="00AB62CF" w:rsidRPr="00111761" w:rsidRDefault="00AB62CF" w:rsidP="00AB62CF">
      <w:pPr>
        <w:rPr>
          <w:sz w:val="24"/>
          <w:szCs w:val="24"/>
        </w:rPr>
      </w:pPr>
      <w:r>
        <w:rPr>
          <w:sz w:val="24"/>
          <w:szCs w:val="24"/>
        </w:rPr>
        <w:t>-Красивый дизайн кронштейна</w:t>
      </w:r>
      <w:r w:rsidRPr="00111761">
        <w:rPr>
          <w:sz w:val="24"/>
          <w:szCs w:val="24"/>
        </w:rPr>
        <w:t>.</w:t>
      </w:r>
    </w:p>
    <w:p w:rsidR="00AB62CF" w:rsidRDefault="00AB62CF" w:rsidP="00AB62CF">
      <w:pPr>
        <w:rPr>
          <w:b/>
          <w:sz w:val="36"/>
          <w:szCs w:val="36"/>
        </w:rPr>
      </w:pPr>
    </w:p>
    <w:p w:rsidR="00AB62CF" w:rsidRDefault="00AB62CF" w:rsidP="00AB62CF">
      <w:pPr>
        <w:rPr>
          <w:b/>
          <w:sz w:val="36"/>
          <w:szCs w:val="36"/>
        </w:rPr>
      </w:pPr>
      <w:r w:rsidRPr="003025B2">
        <w:rPr>
          <w:b/>
          <w:sz w:val="36"/>
          <w:szCs w:val="36"/>
        </w:rPr>
        <w:t>Технические характеристики</w:t>
      </w:r>
      <w:r>
        <w:rPr>
          <w:b/>
          <w:sz w:val="36"/>
          <w:szCs w:val="36"/>
        </w:rPr>
        <w:t xml:space="preserve"> </w:t>
      </w:r>
      <w:r w:rsidRPr="00AB62CF">
        <w:rPr>
          <w:b/>
          <w:sz w:val="36"/>
          <w:szCs w:val="36"/>
        </w:rPr>
        <w:t>PLA10-466S</w:t>
      </w:r>
    </w:p>
    <w:p w:rsidR="00AB62CF" w:rsidRPr="0003480B" w:rsidRDefault="00AB62CF" w:rsidP="00AB62CF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 xml:space="preserve">:                                </w:t>
      </w:r>
      <w:r w:rsidRPr="003025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</w:t>
      </w:r>
      <w:r w:rsidR="003C4FA9">
        <w:rPr>
          <w:sz w:val="24"/>
          <w:szCs w:val="24"/>
        </w:rPr>
        <w:t>75х75 мм, 200х200</w:t>
      </w:r>
      <w:r w:rsidR="009C1AF6">
        <w:rPr>
          <w:sz w:val="24"/>
          <w:szCs w:val="24"/>
        </w:rPr>
        <w:t>мм</w:t>
      </w:r>
      <w:r w:rsidR="003C4FA9">
        <w:rPr>
          <w:sz w:val="24"/>
          <w:szCs w:val="24"/>
        </w:rPr>
        <w:t>, 300х300</w:t>
      </w:r>
      <w:r w:rsidR="009C1AF6">
        <w:rPr>
          <w:sz w:val="24"/>
          <w:szCs w:val="24"/>
        </w:rPr>
        <w:t>мм</w:t>
      </w:r>
      <w:r w:rsidR="003C4FA9">
        <w:rPr>
          <w:sz w:val="24"/>
          <w:szCs w:val="24"/>
        </w:rPr>
        <w:t>, 400х200</w:t>
      </w:r>
      <w:r w:rsidR="009C1AF6">
        <w:rPr>
          <w:sz w:val="24"/>
          <w:szCs w:val="24"/>
        </w:rPr>
        <w:t>мм</w:t>
      </w:r>
      <w:r w:rsidR="003C4FA9">
        <w:rPr>
          <w:sz w:val="24"/>
          <w:szCs w:val="24"/>
        </w:rPr>
        <w:t>, 400х400</w:t>
      </w:r>
      <w:r>
        <w:rPr>
          <w:sz w:val="24"/>
          <w:szCs w:val="24"/>
        </w:rPr>
        <w:t xml:space="preserve"> мм </w:t>
      </w:r>
    </w:p>
    <w:p w:rsidR="00AB62CF" w:rsidRDefault="00AB62CF" w:rsidP="00AB62CF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  <w:t>Категория:                                          Кронштейн</w:t>
      </w:r>
    </w:p>
    <w:p w:rsidR="00AB62CF" w:rsidRDefault="00AB62CF" w:rsidP="00AB62CF">
      <w:pPr>
        <w:rPr>
          <w:sz w:val="24"/>
          <w:szCs w:val="24"/>
        </w:rPr>
      </w:pPr>
    </w:p>
    <w:p w:rsidR="00AB62CF" w:rsidRDefault="00AB62CF" w:rsidP="00AB62CF">
      <w:pPr>
        <w:rPr>
          <w:sz w:val="24"/>
          <w:szCs w:val="24"/>
        </w:rPr>
      </w:pPr>
    </w:p>
    <w:p w:rsidR="00AB62CF" w:rsidRDefault="00AB62CF" w:rsidP="00AB62CF">
      <w:pPr>
        <w:rPr>
          <w:sz w:val="24"/>
          <w:szCs w:val="24"/>
        </w:rPr>
      </w:pPr>
      <w:r>
        <w:rPr>
          <w:sz w:val="24"/>
          <w:szCs w:val="24"/>
        </w:rPr>
        <w:t>Цвет:                                                   Черный</w:t>
      </w:r>
      <w:r>
        <w:rPr>
          <w:sz w:val="24"/>
          <w:szCs w:val="24"/>
        </w:rPr>
        <w:br/>
      </w:r>
    </w:p>
    <w:p w:rsidR="00AB62CF" w:rsidRDefault="00AB62CF" w:rsidP="00AB62CF">
      <w:pPr>
        <w:rPr>
          <w:sz w:val="24"/>
          <w:szCs w:val="24"/>
        </w:rPr>
      </w:pPr>
      <w:r>
        <w:rPr>
          <w:sz w:val="24"/>
          <w:szCs w:val="24"/>
        </w:rPr>
        <w:t xml:space="preserve">Расстояние от стены:                         </w:t>
      </w:r>
      <w:r w:rsidR="003C4FA9">
        <w:rPr>
          <w:sz w:val="24"/>
          <w:szCs w:val="24"/>
        </w:rPr>
        <w:t>57-470</w:t>
      </w:r>
      <w:r>
        <w:rPr>
          <w:sz w:val="24"/>
          <w:szCs w:val="24"/>
        </w:rPr>
        <w:t xml:space="preserve"> мм</w:t>
      </w:r>
    </w:p>
    <w:p w:rsidR="00AB62CF" w:rsidRDefault="00AB62CF" w:rsidP="00AB62CF">
      <w:pPr>
        <w:rPr>
          <w:sz w:val="24"/>
          <w:szCs w:val="24"/>
        </w:rPr>
      </w:pPr>
    </w:p>
    <w:p w:rsidR="00AB62CF" w:rsidRDefault="00AB62CF" w:rsidP="00AB62CF">
      <w:pPr>
        <w:rPr>
          <w:sz w:val="24"/>
          <w:szCs w:val="24"/>
        </w:rPr>
      </w:pPr>
    </w:p>
    <w:p w:rsidR="00AB62CF" w:rsidRDefault="00AB62CF" w:rsidP="00AB62CF">
      <w:pPr>
        <w:rPr>
          <w:sz w:val="24"/>
          <w:szCs w:val="24"/>
        </w:rPr>
      </w:pPr>
      <w:r>
        <w:rPr>
          <w:sz w:val="24"/>
          <w:szCs w:val="24"/>
        </w:rPr>
        <w:t xml:space="preserve">Максимальная нагрузка:                   </w:t>
      </w:r>
      <w:r w:rsidR="003C4FA9">
        <w:rPr>
          <w:sz w:val="24"/>
          <w:szCs w:val="24"/>
        </w:rPr>
        <w:t>До 45</w:t>
      </w:r>
      <w:r>
        <w:rPr>
          <w:sz w:val="24"/>
          <w:szCs w:val="24"/>
        </w:rPr>
        <w:t xml:space="preserve"> кг</w:t>
      </w:r>
    </w:p>
    <w:p w:rsidR="00AB62CF" w:rsidRDefault="00AB62CF" w:rsidP="00AB62CF">
      <w:pPr>
        <w:rPr>
          <w:sz w:val="24"/>
          <w:szCs w:val="24"/>
        </w:rPr>
      </w:pPr>
    </w:p>
    <w:p w:rsidR="00AB62CF" w:rsidRDefault="00AB62CF" w:rsidP="00AB62CF">
      <w:pPr>
        <w:rPr>
          <w:sz w:val="24"/>
          <w:szCs w:val="24"/>
        </w:rPr>
      </w:pPr>
    </w:p>
    <w:p w:rsidR="00AB62CF" w:rsidRDefault="00AB62CF" w:rsidP="00AB62CF">
      <w:pPr>
        <w:rPr>
          <w:sz w:val="24"/>
          <w:szCs w:val="24"/>
        </w:rPr>
      </w:pPr>
      <w:r>
        <w:rPr>
          <w:sz w:val="24"/>
          <w:szCs w:val="24"/>
        </w:rPr>
        <w:t xml:space="preserve">Совместимость с диагональю:         </w:t>
      </w:r>
      <w:r w:rsidR="003C4FA9">
        <w:rPr>
          <w:sz w:val="24"/>
          <w:szCs w:val="24"/>
        </w:rPr>
        <w:t>26-55</w:t>
      </w:r>
      <w:r w:rsidRPr="000348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дюймов </w:t>
      </w:r>
      <w:r>
        <w:rPr>
          <w:sz w:val="24"/>
          <w:szCs w:val="24"/>
        </w:rPr>
        <w:br/>
      </w:r>
    </w:p>
    <w:p w:rsidR="00AB62CF" w:rsidRDefault="00AB62CF" w:rsidP="00AB62CF">
      <w:pPr>
        <w:rPr>
          <w:sz w:val="24"/>
          <w:szCs w:val="24"/>
        </w:rPr>
      </w:pPr>
    </w:p>
    <w:p w:rsidR="00AB62CF" w:rsidRDefault="00AB62CF" w:rsidP="00AB62CF">
      <w:pPr>
        <w:rPr>
          <w:sz w:val="24"/>
          <w:szCs w:val="24"/>
        </w:rPr>
      </w:pPr>
      <w:r>
        <w:rPr>
          <w:sz w:val="24"/>
          <w:szCs w:val="24"/>
        </w:rPr>
        <w:t>Комплект поставки:                           Кронштейн для телевизора на стену, комплект крепления             для монтажа, уровень, органайзеры для кабелей, инструкция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AB62CF" w:rsidRPr="003025B2" w:rsidRDefault="00AB62CF" w:rsidP="00AB62CF">
      <w:pPr>
        <w:rPr>
          <w:sz w:val="24"/>
          <w:szCs w:val="24"/>
        </w:rPr>
      </w:pPr>
      <w:r>
        <w:rPr>
          <w:sz w:val="24"/>
          <w:szCs w:val="24"/>
        </w:rPr>
        <w:t xml:space="preserve">Гарантия:                                             36 месяцев </w:t>
      </w:r>
    </w:p>
    <w:p w:rsidR="00AB62CF" w:rsidRDefault="00AB62CF" w:rsidP="00AB62CF">
      <w:pPr>
        <w:rPr>
          <w:sz w:val="24"/>
          <w:szCs w:val="24"/>
        </w:rPr>
      </w:pPr>
      <w:r>
        <w:rPr>
          <w:b/>
          <w:sz w:val="36"/>
          <w:szCs w:val="36"/>
        </w:rPr>
        <w:br/>
      </w:r>
    </w:p>
    <w:p w:rsidR="00F94E59" w:rsidRDefault="00DF2689"/>
    <w:sectPr w:rsidR="00F94E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97C"/>
    <w:rsid w:val="003C4FA9"/>
    <w:rsid w:val="005573C5"/>
    <w:rsid w:val="006B34DD"/>
    <w:rsid w:val="00873F70"/>
    <w:rsid w:val="0095397C"/>
    <w:rsid w:val="009C1AF6"/>
    <w:rsid w:val="00AB62CF"/>
    <w:rsid w:val="00AC5397"/>
    <w:rsid w:val="00BB64C2"/>
    <w:rsid w:val="00C156B5"/>
    <w:rsid w:val="00C775C4"/>
    <w:rsid w:val="00DF2689"/>
    <w:rsid w:val="00E00643"/>
    <w:rsid w:val="00F3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CF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CF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NaumChes</cp:lastModifiedBy>
  <cp:revision>6</cp:revision>
  <dcterms:created xsi:type="dcterms:W3CDTF">2018-12-14T10:28:00Z</dcterms:created>
  <dcterms:modified xsi:type="dcterms:W3CDTF">2018-12-14T11:34:00Z</dcterms:modified>
</cp:coreProperties>
</file>