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286F" w14:textId="58EFB981" w:rsidR="003A1CAC" w:rsidRPr="005634E5" w:rsidRDefault="003A1CAC" w:rsidP="005634E5">
      <w:pPr>
        <w:jc w:val="both"/>
        <w:rPr>
          <w:lang w:val="uk-UA"/>
        </w:rPr>
      </w:pPr>
      <w:proofErr w:type="spellStart"/>
      <w:r w:rsidRPr="005634E5">
        <w:rPr>
          <w:lang w:val="uk-UA"/>
        </w:rPr>
        <w:t>Baseus</w:t>
      </w:r>
      <w:proofErr w:type="spellEnd"/>
      <w:r w:rsidRPr="005634E5">
        <w:rPr>
          <w:lang w:val="uk-UA"/>
        </w:rPr>
        <w:t xml:space="preserve"> </w:t>
      </w:r>
      <w:proofErr w:type="spellStart"/>
      <w:r w:rsidRPr="005634E5">
        <w:rPr>
          <w:lang w:val="uk-UA"/>
        </w:rPr>
        <w:t>Bipow</w:t>
      </w:r>
      <w:proofErr w:type="spellEnd"/>
      <w:r w:rsidRPr="005634E5">
        <w:rPr>
          <w:lang w:val="uk-UA"/>
        </w:rPr>
        <w:t xml:space="preserve"> — портативний зарядний пристрій, який володіє достатньою потужністю, містким акумулятором та підтримкою швидкої зарядки пристроїв. Він наділений 3 роз'ємами, а саме: 2 USB </w:t>
      </w:r>
      <w:proofErr w:type="spellStart"/>
      <w:r w:rsidRPr="005634E5">
        <w:rPr>
          <w:lang w:val="uk-UA"/>
        </w:rPr>
        <w:t>Type</w:t>
      </w:r>
      <w:proofErr w:type="spellEnd"/>
      <w:r w:rsidRPr="005634E5">
        <w:rPr>
          <w:lang w:val="uk-UA"/>
        </w:rPr>
        <w:t xml:space="preserve"> A і один </w:t>
      </w:r>
      <w:proofErr w:type="spellStart"/>
      <w:r w:rsidRPr="005634E5">
        <w:rPr>
          <w:lang w:val="uk-UA"/>
        </w:rPr>
        <w:t>Type</w:t>
      </w:r>
      <w:proofErr w:type="spellEnd"/>
      <w:r w:rsidRPr="005634E5">
        <w:rPr>
          <w:lang w:val="uk-UA"/>
        </w:rPr>
        <w:t xml:space="preserve"> C, що дозволяє одночасно заряджати до 3 гаджетів. </w:t>
      </w:r>
      <w:proofErr w:type="spellStart"/>
      <w:r w:rsidRPr="005634E5">
        <w:rPr>
          <w:lang w:val="uk-UA"/>
        </w:rPr>
        <w:t>Підійде</w:t>
      </w:r>
      <w:proofErr w:type="spellEnd"/>
      <w:r w:rsidRPr="005634E5">
        <w:rPr>
          <w:lang w:val="uk-UA"/>
        </w:rPr>
        <w:t xml:space="preserve"> для відновлення заряду смартфонів, планшетів, смарт-годинників тощо. </w:t>
      </w:r>
    </w:p>
    <w:p w14:paraId="58387B64" w14:textId="7FAC6619" w:rsidR="003A1CAC" w:rsidRPr="005634E5" w:rsidRDefault="003A1CAC" w:rsidP="005634E5">
      <w:pPr>
        <w:jc w:val="both"/>
        <w:rPr>
          <w:lang w:val="uk-UA"/>
        </w:rPr>
      </w:pPr>
      <w:r w:rsidRPr="005634E5">
        <w:rPr>
          <w:lang w:val="uk-UA"/>
        </w:rPr>
        <w:t xml:space="preserve">Виробник оснастив дану модель спеціальним LED-дисплеєм, на якому індикатор точно показує рівень заряду батареї для її завчасного </w:t>
      </w:r>
      <w:proofErr w:type="spellStart"/>
      <w:r w:rsidRPr="005634E5">
        <w:rPr>
          <w:lang w:val="uk-UA"/>
        </w:rPr>
        <w:t>підзаряджання</w:t>
      </w:r>
      <w:proofErr w:type="spellEnd"/>
      <w:r w:rsidRPr="005634E5">
        <w:rPr>
          <w:lang w:val="uk-UA"/>
        </w:rPr>
        <w:t>. Інтелектуальна система визначає тип підключеного пристрою й автоматично регулює силу струму. Таким чином, ваші гаджети захищені від перезаряджання, надлишкового нагрівання, високої напруги, короткого замикання і електромагнітного випромінювання.</w:t>
      </w:r>
    </w:p>
    <w:p w14:paraId="526EF08B" w14:textId="13D5BDED" w:rsidR="003A1CAC" w:rsidRPr="005634E5" w:rsidRDefault="003A1CAC" w:rsidP="005634E5">
      <w:pPr>
        <w:jc w:val="both"/>
        <w:rPr>
          <w:lang w:val="uk-UA"/>
        </w:rPr>
      </w:pPr>
      <w:r w:rsidRPr="005634E5">
        <w:rPr>
          <w:lang w:val="uk-UA"/>
        </w:rPr>
        <w:t xml:space="preserve">Підтримується швидка зарядка потужністю 15 Вт. </w:t>
      </w:r>
    </w:p>
    <w:p w14:paraId="7C6E2F1E" w14:textId="050ED978" w:rsidR="00786606" w:rsidRPr="005634E5" w:rsidRDefault="003A1CAC" w:rsidP="005634E5">
      <w:pPr>
        <w:jc w:val="both"/>
        <w:rPr>
          <w:lang w:val="uk-UA"/>
        </w:rPr>
      </w:pPr>
      <w:r w:rsidRPr="005634E5">
        <w:rPr>
          <w:lang w:val="uk-UA"/>
        </w:rPr>
        <w:t xml:space="preserve">Корпус пристрою виглядає лаконічно та </w:t>
      </w:r>
      <w:proofErr w:type="spellStart"/>
      <w:r w:rsidRPr="005634E5">
        <w:rPr>
          <w:lang w:val="uk-UA"/>
        </w:rPr>
        <w:t>стильно</w:t>
      </w:r>
      <w:proofErr w:type="spellEnd"/>
      <w:r w:rsidRPr="005634E5">
        <w:rPr>
          <w:lang w:val="uk-UA"/>
        </w:rPr>
        <w:t>. А ергономічний корпус має приємну на дотик поверхню, що є стійкою до утворення відбитків пальців. Компактні розміри та вага дозволяють брати виріб з собою в будь-яку поїздку.</w:t>
      </w:r>
    </w:p>
    <w:sectPr w:rsidR="00786606" w:rsidRPr="0056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2D"/>
    <w:rsid w:val="0012272D"/>
    <w:rsid w:val="003A1CAC"/>
    <w:rsid w:val="005634E5"/>
    <w:rsid w:val="007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8352"/>
  <w15:chartTrackingRefBased/>
  <w15:docId w15:val="{6B48CD33-12A5-4831-BC77-66AFE5E5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2023-01-18T10:26:00Z</dcterms:created>
  <dcterms:modified xsi:type="dcterms:W3CDTF">2023-01-18T10:42:00Z</dcterms:modified>
</cp:coreProperties>
</file>